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B9E17" w14:textId="77777777" w:rsidR="001F50F7" w:rsidRDefault="001F50F7" w:rsidP="001F50F7">
      <w:pPr>
        <w:widowControl w:val="0"/>
        <w:pBdr>
          <w:top w:val="nil"/>
          <w:left w:val="nil"/>
          <w:bottom w:val="nil"/>
          <w:right w:val="nil"/>
          <w:between w:val="nil"/>
        </w:pBdr>
        <w:spacing w:line="240" w:lineRule="auto"/>
        <w:jc w:val="center"/>
        <w:rPr>
          <w:rFonts w:ascii="Raleway" w:eastAsia="Raleway" w:hAnsi="Raleway" w:cs="Raleway"/>
          <w:b/>
          <w:color w:val="1F3E7E"/>
          <w:sz w:val="28"/>
          <w:szCs w:val="28"/>
        </w:rPr>
      </w:pPr>
    </w:p>
    <w:p w14:paraId="5996CECE" w14:textId="77777777" w:rsidR="00C979AB" w:rsidRDefault="00C979AB" w:rsidP="004961EC">
      <w:pPr>
        <w:widowControl w:val="0"/>
        <w:pBdr>
          <w:top w:val="nil"/>
          <w:left w:val="nil"/>
          <w:bottom w:val="nil"/>
          <w:right w:val="nil"/>
          <w:between w:val="nil"/>
        </w:pBdr>
        <w:spacing w:before="14" w:line="271" w:lineRule="auto"/>
        <w:ind w:right="1053"/>
        <w:rPr>
          <w:rFonts w:ascii="Open Sans" w:eastAsia="Open Sans" w:hAnsi="Open Sans" w:cs="Open Sans"/>
          <w:b/>
          <w:bCs/>
          <w:color w:val="000000"/>
        </w:rPr>
      </w:pPr>
    </w:p>
    <w:p w14:paraId="27190DEC" w14:textId="77777777" w:rsidR="0012426E" w:rsidRPr="0012426E" w:rsidRDefault="0012426E" w:rsidP="0012426E">
      <w:pPr>
        <w:pBdr>
          <w:top w:val="nil"/>
          <w:left w:val="nil"/>
          <w:bottom w:val="nil"/>
          <w:right w:val="nil"/>
          <w:between w:val="nil"/>
        </w:pBdr>
        <w:spacing w:before="77" w:line="367" w:lineRule="auto"/>
        <w:rPr>
          <w:color w:val="000000"/>
          <w:sz w:val="20"/>
          <w:szCs w:val="20"/>
        </w:rPr>
      </w:pPr>
      <w:r w:rsidRPr="0012426E">
        <w:rPr>
          <w:color w:val="000000"/>
          <w:sz w:val="20"/>
          <w:szCs w:val="20"/>
        </w:rPr>
        <w:t xml:space="preserve">RASCW is committed to fostering diversity and inclusion in the real estate industry. We recognize the challenges that minority real estate professionals face and aim to support their growth and success. This scholarship is designed to reimburse the </w:t>
      </w:r>
      <w:r w:rsidRPr="0012426E">
        <w:rPr>
          <w:sz w:val="20"/>
          <w:szCs w:val="20"/>
        </w:rPr>
        <w:t>renewal fee</w:t>
      </w:r>
      <w:r w:rsidRPr="0012426E">
        <w:rPr>
          <w:color w:val="000000"/>
          <w:sz w:val="20"/>
          <w:szCs w:val="20"/>
        </w:rPr>
        <w:t xml:space="preserve"> for minority real estate agents who successfully complete the following program requirements.</w:t>
      </w:r>
    </w:p>
    <w:p w14:paraId="0737E7E3" w14:textId="77777777" w:rsidR="0012426E" w:rsidRPr="0012426E" w:rsidRDefault="0012426E" w:rsidP="0012426E">
      <w:pPr>
        <w:widowControl w:val="0"/>
        <w:numPr>
          <w:ilvl w:val="0"/>
          <w:numId w:val="11"/>
        </w:numPr>
        <w:pBdr>
          <w:top w:val="nil"/>
          <w:left w:val="nil"/>
          <w:bottom w:val="nil"/>
          <w:right w:val="nil"/>
          <w:between w:val="nil"/>
        </w:pBdr>
        <w:tabs>
          <w:tab w:val="left" w:pos="1104"/>
        </w:tabs>
        <w:spacing w:before="179" w:line="240" w:lineRule="auto"/>
        <w:ind w:left="728"/>
        <w:rPr>
          <w:rFonts w:eastAsia="Arial Black"/>
          <w:color w:val="000000"/>
          <w:sz w:val="20"/>
          <w:szCs w:val="20"/>
        </w:rPr>
      </w:pPr>
      <w:r w:rsidRPr="0012426E">
        <w:rPr>
          <w:rFonts w:eastAsia="Arial Black"/>
          <w:color w:val="000000"/>
          <w:sz w:val="20"/>
          <w:szCs w:val="20"/>
        </w:rPr>
        <w:t xml:space="preserve">Completion of four (4) mandatory real estate courses through </w:t>
      </w:r>
      <w:proofErr w:type="spellStart"/>
      <w:r w:rsidRPr="0012426E">
        <w:rPr>
          <w:rFonts w:eastAsia="Arial Black"/>
          <w:color w:val="000000"/>
          <w:sz w:val="20"/>
          <w:szCs w:val="20"/>
        </w:rPr>
        <w:t>NextKey</w:t>
      </w:r>
      <w:proofErr w:type="spellEnd"/>
      <w:r w:rsidRPr="0012426E">
        <w:rPr>
          <w:rFonts w:eastAsia="Arial Black"/>
          <w:color w:val="000000"/>
          <w:sz w:val="20"/>
          <w:szCs w:val="20"/>
        </w:rPr>
        <w:t>.</w:t>
      </w:r>
    </w:p>
    <w:p w14:paraId="06C79814" w14:textId="77777777" w:rsidR="0012426E" w:rsidRPr="0012426E" w:rsidRDefault="0012426E" w:rsidP="0012426E">
      <w:pPr>
        <w:widowControl w:val="0"/>
        <w:numPr>
          <w:ilvl w:val="0"/>
          <w:numId w:val="11"/>
        </w:numPr>
        <w:pBdr>
          <w:top w:val="nil"/>
          <w:left w:val="nil"/>
          <w:bottom w:val="nil"/>
          <w:right w:val="nil"/>
          <w:between w:val="nil"/>
        </w:pBdr>
        <w:tabs>
          <w:tab w:val="left" w:pos="1104"/>
        </w:tabs>
        <w:spacing w:before="81" w:line="240" w:lineRule="auto"/>
        <w:ind w:left="728"/>
        <w:rPr>
          <w:rFonts w:eastAsia="Arial Black"/>
          <w:color w:val="000000"/>
          <w:sz w:val="20"/>
          <w:szCs w:val="20"/>
        </w:rPr>
      </w:pPr>
      <w:r w:rsidRPr="0012426E">
        <w:rPr>
          <w:rFonts w:eastAsia="Arial Black"/>
          <w:color w:val="000000"/>
          <w:sz w:val="20"/>
          <w:szCs w:val="20"/>
        </w:rPr>
        <w:t>Attendance at one (1) mentorship session.</w:t>
      </w:r>
    </w:p>
    <w:p w14:paraId="3221FBFA" w14:textId="77777777" w:rsidR="0012426E" w:rsidRPr="0012426E" w:rsidRDefault="0012426E" w:rsidP="0012426E">
      <w:pPr>
        <w:widowControl w:val="0"/>
        <w:numPr>
          <w:ilvl w:val="0"/>
          <w:numId w:val="11"/>
        </w:numPr>
        <w:pBdr>
          <w:top w:val="nil"/>
          <w:left w:val="nil"/>
          <w:bottom w:val="nil"/>
          <w:right w:val="nil"/>
          <w:between w:val="nil"/>
        </w:pBdr>
        <w:tabs>
          <w:tab w:val="left" w:pos="1104"/>
        </w:tabs>
        <w:spacing w:before="79" w:line="240" w:lineRule="auto"/>
        <w:ind w:left="728"/>
        <w:rPr>
          <w:rFonts w:eastAsia="Arial Black"/>
          <w:color w:val="000000"/>
          <w:sz w:val="20"/>
          <w:szCs w:val="20"/>
        </w:rPr>
      </w:pPr>
      <w:r w:rsidRPr="0012426E">
        <w:rPr>
          <w:rFonts w:eastAsia="Arial Black"/>
          <w:color w:val="000000"/>
          <w:sz w:val="20"/>
          <w:szCs w:val="20"/>
        </w:rPr>
        <w:t>Completion of one (1) year practicing real estate as an agent.</w:t>
      </w:r>
    </w:p>
    <w:p w14:paraId="5CCC6EF3" w14:textId="77777777" w:rsidR="0012426E" w:rsidRPr="0012426E" w:rsidRDefault="0012426E" w:rsidP="0012426E">
      <w:pPr>
        <w:pBdr>
          <w:top w:val="nil"/>
          <w:left w:val="nil"/>
          <w:bottom w:val="nil"/>
          <w:right w:val="nil"/>
          <w:between w:val="nil"/>
        </w:pBdr>
        <w:tabs>
          <w:tab w:val="left" w:pos="1104"/>
        </w:tabs>
        <w:spacing w:before="79"/>
        <w:rPr>
          <w:rFonts w:eastAsia="Arial Black"/>
          <w:b/>
          <w:bCs/>
          <w:color w:val="000000"/>
          <w:sz w:val="20"/>
          <w:szCs w:val="20"/>
        </w:rPr>
      </w:pPr>
    </w:p>
    <w:p w14:paraId="29C944E8" w14:textId="77777777" w:rsidR="0012426E" w:rsidRPr="0012426E" w:rsidRDefault="0012426E" w:rsidP="0012426E">
      <w:pPr>
        <w:pBdr>
          <w:top w:val="nil"/>
          <w:left w:val="nil"/>
          <w:bottom w:val="nil"/>
          <w:right w:val="nil"/>
          <w:between w:val="nil"/>
        </w:pBdr>
        <w:tabs>
          <w:tab w:val="left" w:pos="1104"/>
        </w:tabs>
        <w:spacing w:before="79"/>
        <w:rPr>
          <w:rFonts w:eastAsia="Arial Black"/>
          <w:color w:val="000000"/>
          <w:sz w:val="20"/>
          <w:szCs w:val="20"/>
        </w:rPr>
      </w:pPr>
      <w:r w:rsidRPr="0012426E">
        <w:rPr>
          <w:rFonts w:eastAsia="Arial Black"/>
          <w:b/>
          <w:bCs/>
          <w:color w:val="000000"/>
          <w:sz w:val="20"/>
          <w:szCs w:val="20"/>
        </w:rPr>
        <w:t xml:space="preserve">The above requirements need to be completed </w:t>
      </w:r>
      <w:proofErr w:type="gramStart"/>
      <w:r w:rsidRPr="0012426E">
        <w:rPr>
          <w:rFonts w:eastAsia="Arial Black"/>
          <w:b/>
          <w:bCs/>
          <w:color w:val="000000"/>
          <w:sz w:val="20"/>
          <w:szCs w:val="20"/>
        </w:rPr>
        <w:t>in order to</w:t>
      </w:r>
      <w:proofErr w:type="gramEnd"/>
      <w:r w:rsidRPr="0012426E">
        <w:rPr>
          <w:rFonts w:eastAsia="Arial Black"/>
          <w:b/>
          <w:bCs/>
          <w:color w:val="000000"/>
          <w:sz w:val="20"/>
          <w:szCs w:val="20"/>
        </w:rPr>
        <w:t xml:space="preserve"> receive the scholarship reimbursement by June 30th, 2027.  </w:t>
      </w:r>
    </w:p>
    <w:p w14:paraId="29654FF3" w14:textId="77777777" w:rsidR="0012426E" w:rsidRPr="0012426E" w:rsidRDefault="0012426E" w:rsidP="0012426E">
      <w:pPr>
        <w:pBdr>
          <w:top w:val="nil"/>
          <w:left w:val="nil"/>
          <w:bottom w:val="nil"/>
          <w:right w:val="nil"/>
          <w:between w:val="nil"/>
        </w:pBdr>
        <w:spacing w:before="292" w:line="285" w:lineRule="auto"/>
        <w:rPr>
          <w:color w:val="000000"/>
          <w:sz w:val="20"/>
          <w:szCs w:val="20"/>
        </w:rPr>
      </w:pPr>
      <w:r w:rsidRPr="0012426E">
        <w:rPr>
          <w:color w:val="000000"/>
          <w:sz w:val="20"/>
          <w:szCs w:val="20"/>
        </w:rPr>
        <w:t xml:space="preserve">Ten (10) scholarship awardees will receive full reimbursement for the </w:t>
      </w:r>
      <w:proofErr w:type="gramStart"/>
      <w:r w:rsidRPr="0012426E">
        <w:rPr>
          <w:color w:val="000000"/>
          <w:sz w:val="20"/>
          <w:szCs w:val="20"/>
        </w:rPr>
        <w:t>below fees and dues</w:t>
      </w:r>
      <w:proofErr w:type="gramEnd"/>
      <w:r w:rsidRPr="0012426E">
        <w:rPr>
          <w:color w:val="000000"/>
          <w:sz w:val="20"/>
          <w:szCs w:val="20"/>
        </w:rPr>
        <w:t xml:space="preserve"> (totaling up to $1,</w:t>
      </w:r>
      <w:r w:rsidRPr="0012426E">
        <w:rPr>
          <w:sz w:val="20"/>
          <w:szCs w:val="20"/>
        </w:rPr>
        <w:t>544</w:t>
      </w:r>
      <w:r w:rsidRPr="0012426E">
        <w:rPr>
          <w:color w:val="000000"/>
          <w:sz w:val="20"/>
          <w:szCs w:val="20"/>
        </w:rPr>
        <w:t>.00). * By providing this financial support, we aim to encourage professional development, networking, and long-term success in the real estate industry.</w:t>
      </w:r>
    </w:p>
    <w:p w14:paraId="2EB8E4AF" w14:textId="77777777" w:rsidR="0012426E" w:rsidRPr="0012426E" w:rsidRDefault="0012426E" w:rsidP="0012426E">
      <w:pPr>
        <w:tabs>
          <w:tab w:val="left" w:pos="713"/>
        </w:tabs>
        <w:spacing w:before="240" w:after="240"/>
        <w:rPr>
          <w:b/>
          <w:bCs/>
          <w:sz w:val="20"/>
          <w:szCs w:val="20"/>
        </w:rPr>
      </w:pPr>
      <w:r w:rsidRPr="0012426E">
        <w:rPr>
          <w:b/>
          <w:bCs/>
          <w:sz w:val="20"/>
          <w:szCs w:val="20"/>
        </w:rPr>
        <w:t>Award Benefits</w:t>
      </w:r>
    </w:p>
    <w:p w14:paraId="0629EB63" w14:textId="77777777" w:rsidR="0012426E" w:rsidRPr="0012426E" w:rsidRDefault="0012426E" w:rsidP="0012426E">
      <w:pPr>
        <w:tabs>
          <w:tab w:val="left" w:pos="713"/>
        </w:tabs>
        <w:spacing w:before="240" w:after="240"/>
        <w:rPr>
          <w:sz w:val="20"/>
          <w:szCs w:val="20"/>
        </w:rPr>
      </w:pPr>
      <w:r w:rsidRPr="0012426E">
        <w:rPr>
          <w:sz w:val="20"/>
          <w:szCs w:val="20"/>
        </w:rPr>
        <w:t>Reimbursement of the following expenses shall be provided upon completion of one (1) year of service and successful completion of the Matrix:</w:t>
      </w:r>
    </w:p>
    <w:p w14:paraId="1137F854" w14:textId="77777777" w:rsidR="0012426E" w:rsidRPr="0012426E" w:rsidRDefault="0012426E" w:rsidP="0012426E">
      <w:pPr>
        <w:widowControl w:val="0"/>
        <w:numPr>
          <w:ilvl w:val="0"/>
          <w:numId w:val="9"/>
        </w:numPr>
        <w:tabs>
          <w:tab w:val="left" w:pos="713"/>
        </w:tabs>
        <w:spacing w:before="240" w:line="240" w:lineRule="auto"/>
        <w:ind w:left="344"/>
        <w:rPr>
          <w:sz w:val="20"/>
          <w:szCs w:val="20"/>
        </w:rPr>
      </w:pPr>
      <w:r w:rsidRPr="0012426E">
        <w:rPr>
          <w:sz w:val="20"/>
          <w:szCs w:val="20"/>
        </w:rPr>
        <w:t>The renewal fee for RASCW REALTOR® dues in the amount of $909, which includes National, State, and Local dues. (Excludes any initiation, application, or processing fees.)</w:t>
      </w:r>
      <w:r w:rsidRPr="0012426E">
        <w:rPr>
          <w:sz w:val="20"/>
          <w:szCs w:val="20"/>
        </w:rPr>
        <w:br/>
      </w:r>
    </w:p>
    <w:p w14:paraId="2B3E6D4F" w14:textId="77777777" w:rsidR="0012426E" w:rsidRPr="0012426E" w:rsidRDefault="0012426E" w:rsidP="0012426E">
      <w:pPr>
        <w:widowControl w:val="0"/>
        <w:numPr>
          <w:ilvl w:val="0"/>
          <w:numId w:val="9"/>
        </w:numPr>
        <w:tabs>
          <w:tab w:val="left" w:pos="713"/>
        </w:tabs>
        <w:spacing w:line="240" w:lineRule="auto"/>
        <w:ind w:left="344"/>
        <w:rPr>
          <w:sz w:val="20"/>
          <w:szCs w:val="20"/>
        </w:rPr>
      </w:pPr>
      <w:r w:rsidRPr="0012426E">
        <w:rPr>
          <w:sz w:val="20"/>
          <w:szCs w:val="20"/>
        </w:rPr>
        <w:t>One year of SCWMLS dues, reimbursed up to $325.</w:t>
      </w:r>
      <w:r w:rsidRPr="0012426E">
        <w:rPr>
          <w:sz w:val="20"/>
          <w:szCs w:val="20"/>
        </w:rPr>
        <w:br/>
      </w:r>
    </w:p>
    <w:p w14:paraId="14F42B6C" w14:textId="77777777" w:rsidR="0012426E" w:rsidRPr="0012426E" w:rsidRDefault="0012426E" w:rsidP="0012426E">
      <w:pPr>
        <w:widowControl w:val="0"/>
        <w:numPr>
          <w:ilvl w:val="0"/>
          <w:numId w:val="9"/>
        </w:numPr>
        <w:tabs>
          <w:tab w:val="left" w:pos="713"/>
        </w:tabs>
        <w:spacing w:line="240" w:lineRule="auto"/>
        <w:ind w:left="344"/>
        <w:rPr>
          <w:sz w:val="20"/>
          <w:szCs w:val="20"/>
        </w:rPr>
      </w:pPr>
      <w:r w:rsidRPr="0012426E">
        <w:rPr>
          <w:sz w:val="20"/>
          <w:szCs w:val="20"/>
        </w:rPr>
        <w:t xml:space="preserve">The Supra™ </w:t>
      </w:r>
      <w:proofErr w:type="spellStart"/>
      <w:r w:rsidRPr="0012426E">
        <w:rPr>
          <w:sz w:val="20"/>
          <w:szCs w:val="20"/>
        </w:rPr>
        <w:t>eKEY</w:t>
      </w:r>
      <w:proofErr w:type="spellEnd"/>
      <w:r w:rsidRPr="0012426E">
        <w:rPr>
          <w:sz w:val="20"/>
          <w:szCs w:val="20"/>
        </w:rPr>
        <w:t xml:space="preserve"> application and one year of lockbox access fees, reimbursed in the amount of $175. (Excludes processing fees.)</w:t>
      </w:r>
      <w:r w:rsidRPr="0012426E">
        <w:rPr>
          <w:sz w:val="20"/>
          <w:szCs w:val="20"/>
        </w:rPr>
        <w:br/>
      </w:r>
    </w:p>
    <w:p w14:paraId="763278CA" w14:textId="77777777" w:rsidR="0012426E" w:rsidRPr="0012426E" w:rsidRDefault="0012426E" w:rsidP="0012426E">
      <w:pPr>
        <w:widowControl w:val="0"/>
        <w:numPr>
          <w:ilvl w:val="0"/>
          <w:numId w:val="9"/>
        </w:numPr>
        <w:tabs>
          <w:tab w:val="left" w:pos="713"/>
        </w:tabs>
        <w:spacing w:line="240" w:lineRule="auto"/>
        <w:ind w:left="344"/>
        <w:rPr>
          <w:sz w:val="20"/>
          <w:szCs w:val="20"/>
        </w:rPr>
      </w:pPr>
      <w:r w:rsidRPr="0012426E">
        <w:rPr>
          <w:sz w:val="20"/>
          <w:szCs w:val="20"/>
        </w:rPr>
        <w:t>One year of membership in the Dane County Home Buyers Round Table, reimbursed in the amount of $75.</w:t>
      </w:r>
      <w:r w:rsidRPr="0012426E">
        <w:rPr>
          <w:sz w:val="20"/>
          <w:szCs w:val="20"/>
        </w:rPr>
        <w:br/>
      </w:r>
    </w:p>
    <w:p w14:paraId="0950E42F" w14:textId="77777777" w:rsidR="0012426E" w:rsidRPr="0012426E" w:rsidRDefault="0012426E" w:rsidP="0012426E">
      <w:pPr>
        <w:widowControl w:val="0"/>
        <w:numPr>
          <w:ilvl w:val="0"/>
          <w:numId w:val="9"/>
        </w:numPr>
        <w:tabs>
          <w:tab w:val="left" w:pos="713"/>
        </w:tabs>
        <w:spacing w:after="240" w:line="240" w:lineRule="auto"/>
        <w:ind w:left="344"/>
        <w:rPr>
          <w:sz w:val="20"/>
          <w:szCs w:val="20"/>
        </w:rPr>
      </w:pPr>
      <w:r w:rsidRPr="0012426E">
        <w:rPr>
          <w:sz w:val="20"/>
          <w:szCs w:val="20"/>
        </w:rPr>
        <w:t>Admission fees to RASCW membership meetings for one year, reimbursed in the amount of $60.</w:t>
      </w:r>
    </w:p>
    <w:p w14:paraId="7F4E89DB" w14:textId="77777777" w:rsidR="0012426E" w:rsidRPr="0012426E" w:rsidRDefault="0012426E" w:rsidP="0012426E">
      <w:pPr>
        <w:pBdr>
          <w:top w:val="nil"/>
          <w:left w:val="nil"/>
          <w:bottom w:val="nil"/>
          <w:right w:val="nil"/>
          <w:between w:val="nil"/>
        </w:pBdr>
        <w:spacing w:before="92"/>
        <w:rPr>
          <w:color w:val="000000"/>
          <w:sz w:val="20"/>
          <w:szCs w:val="20"/>
        </w:rPr>
      </w:pPr>
    </w:p>
    <w:p w14:paraId="030B8BE6" w14:textId="77777777" w:rsidR="0012426E" w:rsidRPr="0012426E" w:rsidRDefault="0012426E" w:rsidP="0012426E">
      <w:pPr>
        <w:spacing w:line="319" w:lineRule="auto"/>
        <w:ind w:left="-24" w:right="703" w:hanging="1"/>
        <w:rPr>
          <w:i/>
          <w:iCs/>
          <w:sz w:val="16"/>
          <w:szCs w:val="16"/>
        </w:rPr>
      </w:pPr>
      <w:r w:rsidRPr="0012426E">
        <w:rPr>
          <w:i/>
          <w:iCs/>
          <w:sz w:val="16"/>
          <w:szCs w:val="16"/>
        </w:rPr>
        <w:t>* Brokerages may assist applicants by covering their fees and dues, and if so, would receive the reimbursement.</w:t>
      </w:r>
    </w:p>
    <w:p w14:paraId="6D02BB69" w14:textId="77777777" w:rsidR="0012426E" w:rsidRPr="0012426E" w:rsidRDefault="0012426E" w:rsidP="0012426E">
      <w:pPr>
        <w:pBdr>
          <w:top w:val="nil"/>
          <w:left w:val="nil"/>
          <w:bottom w:val="nil"/>
          <w:right w:val="nil"/>
          <w:between w:val="nil"/>
        </w:pBdr>
        <w:rPr>
          <w:i/>
          <w:iCs/>
          <w:color w:val="000000"/>
          <w:sz w:val="14"/>
          <w:szCs w:val="14"/>
        </w:rPr>
      </w:pPr>
    </w:p>
    <w:p w14:paraId="1CDCA894" w14:textId="77777777" w:rsidR="0012426E" w:rsidRPr="0012426E" w:rsidRDefault="0012426E" w:rsidP="0012426E">
      <w:pPr>
        <w:pBdr>
          <w:top w:val="nil"/>
          <w:left w:val="nil"/>
          <w:bottom w:val="nil"/>
          <w:right w:val="nil"/>
          <w:between w:val="nil"/>
        </w:pBdr>
        <w:rPr>
          <w:i/>
          <w:iCs/>
          <w:color w:val="000000"/>
          <w:sz w:val="14"/>
          <w:szCs w:val="14"/>
        </w:rPr>
      </w:pPr>
    </w:p>
    <w:p w14:paraId="583C02DE" w14:textId="77777777" w:rsidR="0012426E" w:rsidRPr="0012426E" w:rsidRDefault="0012426E" w:rsidP="0012426E">
      <w:pPr>
        <w:pBdr>
          <w:top w:val="nil"/>
          <w:left w:val="nil"/>
          <w:bottom w:val="nil"/>
          <w:right w:val="nil"/>
          <w:between w:val="nil"/>
        </w:pBdr>
        <w:spacing w:before="98"/>
        <w:rPr>
          <w:i/>
          <w:iCs/>
          <w:color w:val="000000"/>
          <w:sz w:val="14"/>
          <w:szCs w:val="14"/>
        </w:rPr>
      </w:pPr>
    </w:p>
    <w:p w14:paraId="1564F22A" w14:textId="77777777" w:rsidR="0012426E" w:rsidRPr="0012426E" w:rsidRDefault="0012426E" w:rsidP="0012426E">
      <w:pPr>
        <w:spacing w:before="1"/>
        <w:ind w:left="-376"/>
        <w:rPr>
          <w:rFonts w:eastAsia="Arial Black"/>
          <w:sz w:val="20"/>
          <w:szCs w:val="20"/>
        </w:rPr>
      </w:pPr>
    </w:p>
    <w:p w14:paraId="26BA42EC" w14:textId="77777777" w:rsidR="0012426E" w:rsidRPr="0012426E" w:rsidRDefault="0012426E" w:rsidP="0012426E">
      <w:pPr>
        <w:spacing w:before="1"/>
        <w:ind w:left="-376"/>
        <w:rPr>
          <w:rFonts w:eastAsia="Arial Black"/>
          <w:sz w:val="20"/>
          <w:szCs w:val="20"/>
        </w:rPr>
      </w:pPr>
    </w:p>
    <w:p w14:paraId="4C138E39" w14:textId="77777777" w:rsidR="0012426E" w:rsidRPr="0012426E" w:rsidRDefault="0012426E" w:rsidP="0012426E">
      <w:pPr>
        <w:spacing w:before="1"/>
        <w:ind w:left="-376"/>
        <w:rPr>
          <w:rFonts w:eastAsia="Arial Black"/>
          <w:sz w:val="20"/>
          <w:szCs w:val="20"/>
        </w:rPr>
      </w:pPr>
    </w:p>
    <w:p w14:paraId="3A884EB3" w14:textId="77777777" w:rsidR="0012426E" w:rsidRPr="0012426E" w:rsidRDefault="0012426E" w:rsidP="0012426E">
      <w:pPr>
        <w:spacing w:before="1"/>
        <w:ind w:left="-376"/>
        <w:rPr>
          <w:rFonts w:eastAsia="Arial Black"/>
          <w:sz w:val="20"/>
          <w:szCs w:val="20"/>
        </w:rPr>
      </w:pPr>
    </w:p>
    <w:p w14:paraId="08837875" w14:textId="77777777" w:rsidR="0012426E" w:rsidRDefault="0012426E" w:rsidP="0012426E">
      <w:pPr>
        <w:spacing w:before="1"/>
        <w:ind w:left="-376"/>
        <w:rPr>
          <w:rFonts w:eastAsia="Arial Black"/>
          <w:sz w:val="20"/>
          <w:szCs w:val="20"/>
        </w:rPr>
      </w:pPr>
    </w:p>
    <w:p w14:paraId="39900C8B" w14:textId="77777777" w:rsidR="0012426E" w:rsidRDefault="0012426E" w:rsidP="0012426E">
      <w:pPr>
        <w:spacing w:before="1"/>
        <w:ind w:left="-376"/>
        <w:rPr>
          <w:rFonts w:eastAsia="Arial Black"/>
          <w:sz w:val="20"/>
          <w:szCs w:val="20"/>
        </w:rPr>
      </w:pPr>
    </w:p>
    <w:p w14:paraId="1146D4F8" w14:textId="36B0D960" w:rsidR="0012426E" w:rsidRPr="0012426E" w:rsidRDefault="0012426E" w:rsidP="0012426E">
      <w:pPr>
        <w:spacing w:before="1"/>
        <w:ind w:left="-376"/>
        <w:rPr>
          <w:rFonts w:eastAsia="Arial Black"/>
          <w:b/>
          <w:bCs/>
          <w:sz w:val="20"/>
          <w:szCs w:val="20"/>
        </w:rPr>
      </w:pPr>
      <w:r w:rsidRPr="0012426E">
        <w:rPr>
          <w:rFonts w:eastAsia="Arial Black"/>
          <w:b/>
          <w:bCs/>
          <w:sz w:val="20"/>
          <w:szCs w:val="20"/>
        </w:rPr>
        <w:t>Eligibility Requirements</w:t>
      </w:r>
    </w:p>
    <w:p w14:paraId="6564EB29" w14:textId="77777777" w:rsidR="0012426E" w:rsidRPr="0012426E" w:rsidRDefault="0012426E" w:rsidP="0012426E">
      <w:pPr>
        <w:pBdr>
          <w:top w:val="nil"/>
          <w:left w:val="nil"/>
          <w:bottom w:val="nil"/>
          <w:right w:val="nil"/>
          <w:between w:val="nil"/>
        </w:pBdr>
        <w:spacing w:before="78"/>
        <w:ind w:left="-24"/>
        <w:rPr>
          <w:color w:val="000000"/>
          <w:sz w:val="20"/>
          <w:szCs w:val="20"/>
        </w:rPr>
      </w:pPr>
      <w:r w:rsidRPr="0012426E">
        <w:rPr>
          <w:color w:val="000000"/>
          <w:sz w:val="20"/>
          <w:szCs w:val="20"/>
        </w:rPr>
        <w:t>To be considered for this scholarship, applicants must:</w:t>
      </w:r>
    </w:p>
    <w:p w14:paraId="6B9E5F28" w14:textId="77777777" w:rsidR="0012426E" w:rsidRPr="0012426E" w:rsidRDefault="0012426E" w:rsidP="0012426E">
      <w:pPr>
        <w:widowControl w:val="0"/>
        <w:numPr>
          <w:ilvl w:val="0"/>
          <w:numId w:val="10"/>
        </w:numPr>
        <w:pBdr>
          <w:top w:val="nil"/>
          <w:left w:val="nil"/>
          <w:bottom w:val="nil"/>
          <w:right w:val="nil"/>
          <w:between w:val="nil"/>
        </w:pBdr>
        <w:tabs>
          <w:tab w:val="left" w:pos="789"/>
        </w:tabs>
        <w:spacing w:before="191" w:line="319" w:lineRule="auto"/>
        <w:ind w:left="413" w:right="1376" w:hanging="361"/>
        <w:rPr>
          <w:sz w:val="20"/>
          <w:szCs w:val="20"/>
        </w:rPr>
      </w:pPr>
      <w:r w:rsidRPr="0012426E">
        <w:rPr>
          <w:color w:val="000000"/>
          <w:sz w:val="20"/>
          <w:szCs w:val="20"/>
        </w:rPr>
        <w:t>Identify as a member of a historically underrepresented minority group in the real estate industry.</w:t>
      </w:r>
    </w:p>
    <w:p w14:paraId="35B56483" w14:textId="77777777" w:rsidR="0012426E" w:rsidRPr="0012426E" w:rsidRDefault="0012426E" w:rsidP="0012426E">
      <w:pPr>
        <w:widowControl w:val="0"/>
        <w:numPr>
          <w:ilvl w:val="0"/>
          <w:numId w:val="10"/>
        </w:numPr>
        <w:pBdr>
          <w:top w:val="nil"/>
          <w:left w:val="nil"/>
          <w:bottom w:val="nil"/>
          <w:right w:val="nil"/>
          <w:between w:val="nil"/>
        </w:pBdr>
        <w:tabs>
          <w:tab w:val="left" w:pos="789"/>
        </w:tabs>
        <w:spacing w:before="93" w:line="321" w:lineRule="auto"/>
        <w:ind w:left="413" w:right="1114" w:hanging="361"/>
        <w:rPr>
          <w:sz w:val="20"/>
          <w:szCs w:val="20"/>
        </w:rPr>
      </w:pPr>
      <w:r w:rsidRPr="0012426E">
        <w:rPr>
          <w:color w:val="000000"/>
          <w:sz w:val="20"/>
          <w:szCs w:val="20"/>
        </w:rPr>
        <w:t>Have a current Wisconsin Real Estate license (newly obtained within the past 12 months).</w:t>
      </w:r>
    </w:p>
    <w:p w14:paraId="0ADDCD7C" w14:textId="77777777" w:rsidR="0012426E" w:rsidRPr="0012426E" w:rsidRDefault="0012426E" w:rsidP="0012426E">
      <w:pPr>
        <w:widowControl w:val="0"/>
        <w:numPr>
          <w:ilvl w:val="0"/>
          <w:numId w:val="10"/>
        </w:numPr>
        <w:pBdr>
          <w:top w:val="nil"/>
          <w:left w:val="nil"/>
          <w:bottom w:val="nil"/>
          <w:right w:val="nil"/>
          <w:between w:val="nil"/>
        </w:pBdr>
        <w:tabs>
          <w:tab w:val="left" w:pos="789"/>
        </w:tabs>
        <w:spacing w:before="90" w:line="240" w:lineRule="auto"/>
        <w:ind w:left="413"/>
        <w:rPr>
          <w:sz w:val="20"/>
          <w:szCs w:val="20"/>
        </w:rPr>
      </w:pPr>
      <w:r w:rsidRPr="0012426E">
        <w:rPr>
          <w:color w:val="000000"/>
          <w:sz w:val="20"/>
          <w:szCs w:val="20"/>
        </w:rPr>
        <w:t xml:space="preserve">Be affiliated with </w:t>
      </w:r>
      <w:proofErr w:type="gramStart"/>
      <w:r w:rsidRPr="0012426E">
        <w:rPr>
          <w:color w:val="000000"/>
          <w:sz w:val="20"/>
          <w:szCs w:val="20"/>
        </w:rPr>
        <w:t>a RASCW</w:t>
      </w:r>
      <w:proofErr w:type="gramEnd"/>
      <w:r w:rsidRPr="0012426E">
        <w:rPr>
          <w:color w:val="000000"/>
          <w:sz w:val="20"/>
          <w:szCs w:val="20"/>
        </w:rPr>
        <w:t xml:space="preserve"> Broker/Office.</w:t>
      </w:r>
    </w:p>
    <w:p w14:paraId="7A20C3FE" w14:textId="77777777" w:rsidR="0012426E" w:rsidRPr="0012426E" w:rsidRDefault="0012426E" w:rsidP="0012426E">
      <w:pPr>
        <w:widowControl w:val="0"/>
        <w:numPr>
          <w:ilvl w:val="0"/>
          <w:numId w:val="10"/>
        </w:numPr>
        <w:pBdr>
          <w:top w:val="nil"/>
          <w:left w:val="nil"/>
          <w:bottom w:val="nil"/>
          <w:right w:val="nil"/>
          <w:between w:val="nil"/>
        </w:pBdr>
        <w:tabs>
          <w:tab w:val="left" w:pos="790"/>
        </w:tabs>
        <w:spacing w:before="174" w:line="240" w:lineRule="auto"/>
        <w:ind w:left="414"/>
        <w:rPr>
          <w:sz w:val="20"/>
          <w:szCs w:val="20"/>
        </w:rPr>
      </w:pPr>
      <w:r w:rsidRPr="0012426E">
        <w:rPr>
          <w:color w:val="000000"/>
          <w:sz w:val="20"/>
          <w:szCs w:val="20"/>
        </w:rPr>
        <w:t>Be an active member of RASCW.</w:t>
      </w:r>
    </w:p>
    <w:p w14:paraId="560BDF15" w14:textId="77777777" w:rsidR="0012426E" w:rsidRPr="0012426E" w:rsidRDefault="0012426E" w:rsidP="0012426E">
      <w:pPr>
        <w:widowControl w:val="0"/>
        <w:numPr>
          <w:ilvl w:val="0"/>
          <w:numId w:val="10"/>
        </w:numPr>
        <w:pBdr>
          <w:top w:val="nil"/>
          <w:left w:val="nil"/>
          <w:bottom w:val="nil"/>
          <w:right w:val="nil"/>
          <w:between w:val="nil"/>
        </w:pBdr>
        <w:tabs>
          <w:tab w:val="left" w:pos="790"/>
        </w:tabs>
        <w:spacing w:before="177" w:line="321" w:lineRule="auto"/>
        <w:ind w:left="414" w:right="1155" w:hanging="361"/>
        <w:rPr>
          <w:sz w:val="20"/>
          <w:szCs w:val="20"/>
        </w:rPr>
      </w:pPr>
      <w:r w:rsidRPr="0012426E">
        <w:rPr>
          <w:color w:val="000000"/>
          <w:sz w:val="20"/>
          <w:szCs w:val="20"/>
        </w:rPr>
        <w:t>Commit to completing all program requirements within their first year as an agent.</w:t>
      </w:r>
    </w:p>
    <w:p w14:paraId="207A138E" w14:textId="77777777" w:rsidR="0012426E" w:rsidRPr="0012426E" w:rsidRDefault="0012426E" w:rsidP="0012426E">
      <w:pPr>
        <w:pBdr>
          <w:top w:val="nil"/>
          <w:left w:val="nil"/>
          <w:bottom w:val="nil"/>
          <w:right w:val="nil"/>
          <w:between w:val="nil"/>
        </w:pBdr>
        <w:spacing w:before="180"/>
        <w:rPr>
          <w:color w:val="000000"/>
          <w:sz w:val="20"/>
          <w:szCs w:val="20"/>
        </w:rPr>
      </w:pPr>
    </w:p>
    <w:p w14:paraId="064CE9C8" w14:textId="77777777" w:rsidR="0012426E" w:rsidRPr="0012426E" w:rsidRDefault="0012426E" w:rsidP="0012426E">
      <w:pPr>
        <w:spacing w:before="1"/>
        <w:ind w:left="-376"/>
        <w:rPr>
          <w:rFonts w:eastAsia="Arial Black"/>
          <w:b/>
          <w:bCs/>
          <w:sz w:val="20"/>
          <w:szCs w:val="20"/>
        </w:rPr>
      </w:pPr>
      <w:r w:rsidRPr="0012426E">
        <w:rPr>
          <w:rFonts w:eastAsia="Arial Black"/>
          <w:b/>
          <w:bCs/>
          <w:sz w:val="20"/>
          <w:szCs w:val="20"/>
        </w:rPr>
        <w:t>Application Instructions</w:t>
      </w:r>
    </w:p>
    <w:p w14:paraId="4FB1642A" w14:textId="77777777" w:rsidR="0012426E" w:rsidRPr="0012426E" w:rsidRDefault="0012426E" w:rsidP="0012426E">
      <w:pPr>
        <w:pBdr>
          <w:top w:val="nil"/>
          <w:left w:val="nil"/>
          <w:bottom w:val="nil"/>
          <w:right w:val="nil"/>
          <w:between w:val="nil"/>
        </w:pBdr>
        <w:spacing w:before="147"/>
        <w:ind w:left="-376"/>
        <w:rPr>
          <w:color w:val="000000"/>
          <w:sz w:val="20"/>
          <w:szCs w:val="20"/>
        </w:rPr>
      </w:pPr>
      <w:r w:rsidRPr="0012426E">
        <w:rPr>
          <w:color w:val="000000"/>
          <w:sz w:val="20"/>
          <w:szCs w:val="20"/>
        </w:rPr>
        <w:t>Applications will be accepted beginning April 1, 2026, until June 30, 2026.</w:t>
      </w:r>
    </w:p>
    <w:p w14:paraId="635C762C" w14:textId="77777777" w:rsidR="0012426E" w:rsidRPr="0012426E" w:rsidRDefault="0012426E" w:rsidP="0012426E">
      <w:pPr>
        <w:spacing w:before="167" w:line="254" w:lineRule="auto"/>
        <w:ind w:left="-376"/>
        <w:rPr>
          <w:sz w:val="26"/>
          <w:szCs w:val="26"/>
        </w:rPr>
      </w:pPr>
      <w:r w:rsidRPr="0012426E">
        <w:rPr>
          <w:sz w:val="20"/>
          <w:szCs w:val="20"/>
        </w:rPr>
        <w:t xml:space="preserve">Please complete the online application: </w:t>
      </w:r>
      <w:hyperlink r:id="rId8" w:history="1">
        <w:r w:rsidRPr="0012426E">
          <w:rPr>
            <w:rStyle w:val="Hyperlink"/>
            <w:sz w:val="20"/>
            <w:szCs w:val="20"/>
          </w:rPr>
          <w:t>APPLY HERE</w:t>
        </w:r>
      </w:hyperlink>
      <w:r w:rsidRPr="0012426E">
        <w:rPr>
          <w:sz w:val="20"/>
          <w:szCs w:val="20"/>
        </w:rPr>
        <w:t xml:space="preserve">  </w:t>
      </w:r>
    </w:p>
    <w:p w14:paraId="0FA3E541" w14:textId="77777777" w:rsidR="006304EC" w:rsidRDefault="006304EC">
      <w:pPr>
        <w:widowControl w:val="0"/>
        <w:pBdr>
          <w:top w:val="nil"/>
          <w:left w:val="nil"/>
          <w:bottom w:val="nil"/>
          <w:right w:val="nil"/>
          <w:between w:val="nil"/>
        </w:pBdr>
        <w:spacing w:before="121" w:line="240" w:lineRule="auto"/>
        <w:ind w:left="5"/>
        <w:rPr>
          <w:rFonts w:ascii="Open Sans" w:eastAsia="Open Sans" w:hAnsi="Open Sans" w:cs="Open Sans"/>
          <w:b/>
          <w:color w:val="000000"/>
        </w:rPr>
      </w:pPr>
    </w:p>
    <w:p w14:paraId="478109F5" w14:textId="77777777" w:rsidR="00B514B1" w:rsidRDefault="00B514B1">
      <w:pPr>
        <w:rPr>
          <w:rFonts w:ascii="Open Sans" w:eastAsia="Open Sans" w:hAnsi="Open Sans" w:cs="Open Sans"/>
          <w:b/>
          <w:color w:val="000000"/>
        </w:rPr>
      </w:pPr>
      <w:r>
        <w:rPr>
          <w:rFonts w:ascii="Open Sans" w:eastAsia="Open Sans" w:hAnsi="Open Sans" w:cs="Open Sans"/>
          <w:b/>
          <w:color w:val="000000"/>
        </w:rPr>
        <w:br w:type="page"/>
      </w:r>
    </w:p>
    <w:p w14:paraId="690D8EDC" w14:textId="77777777" w:rsidR="00044C4D" w:rsidRDefault="00044C4D">
      <w:pPr>
        <w:widowControl w:val="0"/>
        <w:pBdr>
          <w:top w:val="nil"/>
          <w:left w:val="nil"/>
          <w:bottom w:val="nil"/>
          <w:right w:val="nil"/>
          <w:between w:val="nil"/>
        </w:pBdr>
        <w:spacing w:before="121" w:line="240" w:lineRule="auto"/>
        <w:ind w:left="5"/>
        <w:rPr>
          <w:rFonts w:ascii="Open Sans" w:eastAsia="Open Sans" w:hAnsi="Open Sans" w:cs="Open Sans"/>
          <w:b/>
          <w:color w:val="000000"/>
        </w:rPr>
      </w:pPr>
    </w:p>
    <w:sectPr w:rsidR="00044C4D" w:rsidSect="007B48AD">
      <w:headerReference w:type="default" r:id="rId9"/>
      <w:headerReference w:type="first" r:id="rId10"/>
      <w:footerReference w:type="first" r:id="rId11"/>
      <w:type w:val="continuous"/>
      <w:pgSz w:w="12240" w:h="15840"/>
      <w:pgMar w:top="720" w:right="1443" w:bottom="1230" w:left="1434" w:header="720" w:footer="720" w:gutter="0"/>
      <w:cols w:space="720" w:equalWidth="0">
        <w:col w:w="9361" w:space="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B7116" w14:textId="77777777" w:rsidR="00D05844" w:rsidRDefault="00D05844" w:rsidP="00E565DE">
      <w:pPr>
        <w:spacing w:line="240" w:lineRule="auto"/>
      </w:pPr>
      <w:r>
        <w:separator/>
      </w:r>
    </w:p>
  </w:endnote>
  <w:endnote w:type="continuationSeparator" w:id="0">
    <w:p w14:paraId="34270E5E" w14:textId="77777777" w:rsidR="00D05844" w:rsidRDefault="00D05844" w:rsidP="00E565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3485470-9D94-4A61-9421-5D1C62EA62A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2" w:fontKey="{C265D3EA-5CBC-4506-A22F-8275742CE5FC}"/>
    <w:embedBold r:id="rId3" w:fontKey="{F68E0FA6-731D-407E-A30D-04ACB4E26EE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06C773C-4C83-4262-8D14-A68EA17423E9}"/>
    <w:embedItalic r:id="rId5" w:fontKey="{E88F4E8B-72B1-4B0F-8221-D2B2D15D91B8}"/>
  </w:font>
  <w:font w:name="Raleway">
    <w:panose1 w:val="020B0803030101060003"/>
    <w:charset w:val="00"/>
    <w:family w:val="swiss"/>
    <w:pitch w:val="variable"/>
    <w:sig w:usb0="A00002FF" w:usb1="5000205B" w:usb2="00000000" w:usb3="00000000" w:csb0="00000097" w:csb1="00000000"/>
    <w:embedRegular r:id="rId6" w:fontKey="{3E32FDE5-32A3-4820-A194-287A1BEE6031}"/>
    <w:embedBold r:id="rId7" w:fontKey="{F33DF4A7-B90D-4F7D-B7D7-5604F00C50EF}"/>
  </w:font>
  <w:font w:name="Arial Black">
    <w:panose1 w:val="020B0A04020102020204"/>
    <w:charset w:val="00"/>
    <w:family w:val="swiss"/>
    <w:pitch w:val="variable"/>
    <w:sig w:usb0="A00002AF" w:usb1="400078FB" w:usb2="00000000" w:usb3="00000000" w:csb0="0000009F" w:csb1="00000000"/>
    <w:embedRegular r:id="rId8" w:fontKey="{4165EE8E-73F0-4919-83E1-25E602211D0B}"/>
    <w:embedBold r:id="rId9" w:fontKey="{4EEB23BC-7D53-451F-9B4B-C948528B3054}"/>
  </w:font>
  <w:font w:name="Cambria Math">
    <w:panose1 w:val="02040503050406030204"/>
    <w:charset w:val="00"/>
    <w:family w:val="roman"/>
    <w:pitch w:val="variable"/>
    <w:sig w:usb0="E00006FF" w:usb1="420024FF" w:usb2="02000000" w:usb3="00000000" w:csb0="0000019F" w:csb1="00000000"/>
    <w:embedRegular r:id="rId10" w:fontKey="{0989439F-74DF-43BC-84E7-0850BBC1DA88}"/>
  </w:font>
  <w:font w:name="Calibri">
    <w:panose1 w:val="020F0502020204030204"/>
    <w:charset w:val="00"/>
    <w:family w:val="swiss"/>
    <w:pitch w:val="variable"/>
    <w:sig w:usb0="E4002EFF" w:usb1="C200247B" w:usb2="00000009" w:usb3="00000000" w:csb0="000001FF" w:csb1="00000000"/>
    <w:embedRegular r:id="rId11" w:fontKey="{F2F2F7E8-216D-4303-A778-EC92C96906FA}"/>
  </w:font>
  <w:font w:name="Cambria">
    <w:panose1 w:val="02040503050406030204"/>
    <w:charset w:val="00"/>
    <w:family w:val="roman"/>
    <w:pitch w:val="variable"/>
    <w:sig w:usb0="E00006FF" w:usb1="420024FF" w:usb2="02000000" w:usb3="00000000" w:csb0="0000019F" w:csb1="00000000"/>
    <w:embedRegular r:id="rId12" w:fontKey="{8E4F0EC0-31FC-429B-8B4B-FD26991726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B3B7F" w14:textId="3D2F95F4" w:rsidR="00C979AB" w:rsidRDefault="00C979AB" w:rsidP="007B48AD">
    <w:pPr>
      <w:pStyle w:val="Footer"/>
      <w:tabs>
        <w:tab w:val="left" w:pos="1440"/>
      </w:tabs>
    </w:pPr>
    <w:r>
      <w:rPr>
        <w:noProof/>
      </w:rPr>
      <w:drawing>
        <wp:anchor distT="19050" distB="19050" distL="19050" distR="19050" simplePos="0" relativeHeight="251662336" behindDoc="0" locked="0" layoutInCell="1" hidden="0" allowOverlap="1" wp14:anchorId="40B3E895" wp14:editId="0564937C">
          <wp:simplePos x="0" y="0"/>
          <wp:positionH relativeFrom="margin">
            <wp:posOffset>638175</wp:posOffset>
          </wp:positionH>
          <wp:positionV relativeFrom="paragraph">
            <wp:posOffset>-114300</wp:posOffset>
          </wp:positionV>
          <wp:extent cx="481965" cy="562610"/>
          <wp:effectExtent l="0" t="0" r="0" b="8890"/>
          <wp:wrapSquare wrapText="right" distT="19050" distB="19050" distL="19050" distR="19050"/>
          <wp:docPr id="15894772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481965" cy="562610"/>
                  </a:xfrm>
                  <a:prstGeom prst="rect">
                    <a:avLst/>
                  </a:prstGeom>
                  <a:ln/>
                </pic:spPr>
              </pic:pic>
            </a:graphicData>
          </a:graphic>
        </wp:anchor>
      </w:drawing>
    </w:r>
    <w:r>
      <w:rPr>
        <w:noProof/>
      </w:rPr>
      <w:drawing>
        <wp:anchor distT="19050" distB="19050" distL="19050" distR="19050" simplePos="0" relativeHeight="251663360" behindDoc="1" locked="0" layoutInCell="1" hidden="0" allowOverlap="1" wp14:anchorId="662248EC" wp14:editId="682D9633">
          <wp:simplePos x="0" y="0"/>
          <wp:positionH relativeFrom="column">
            <wp:posOffset>4633595</wp:posOffset>
          </wp:positionH>
          <wp:positionV relativeFrom="paragraph">
            <wp:posOffset>-144145</wp:posOffset>
          </wp:positionV>
          <wp:extent cx="628650" cy="641985"/>
          <wp:effectExtent l="0" t="0" r="0" b="5715"/>
          <wp:wrapTight wrapText="left">
            <wp:wrapPolygon edited="0">
              <wp:start x="0" y="0"/>
              <wp:lineTo x="0" y="21151"/>
              <wp:lineTo x="20945" y="21151"/>
              <wp:lineTo x="20945" y="0"/>
              <wp:lineTo x="0" y="0"/>
            </wp:wrapPolygon>
          </wp:wrapTight>
          <wp:docPr id="10115644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28650" cy="64198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5C61D662" wp14:editId="688D55F3">
              <wp:simplePos x="0" y="0"/>
              <wp:positionH relativeFrom="margin">
                <wp:posOffset>1994535</wp:posOffset>
              </wp:positionH>
              <wp:positionV relativeFrom="paragraph">
                <wp:posOffset>-67945</wp:posOffset>
              </wp:positionV>
              <wp:extent cx="17621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noFill/>
                        <a:miter lim="800000"/>
                        <a:headEnd/>
                        <a:tailEnd/>
                      </a:ln>
                    </wps:spPr>
                    <wps:txbx>
                      <w:txbxContent>
                        <w:p w14:paraId="4E086535" w14:textId="77777777" w:rsidR="00C979AB" w:rsidRPr="007B48AD" w:rsidRDefault="00C979AB" w:rsidP="007B48AD">
                          <w:pPr>
                            <w:jc w:val="center"/>
                            <w:rPr>
                              <w:rFonts w:ascii="Open Sans" w:hAnsi="Open Sans" w:cs="Open Sans"/>
                              <w:sz w:val="16"/>
                              <w:szCs w:val="16"/>
                            </w:rPr>
                          </w:pPr>
                          <w:r w:rsidRPr="007B48AD">
                            <w:rPr>
                              <w:rFonts w:ascii="Open Sans" w:hAnsi="Open Sans" w:cs="Open Sans"/>
                              <w:sz w:val="16"/>
                              <w:szCs w:val="16"/>
                            </w:rPr>
                            <w:t>4801 Forest Run Road, Suite 101</w:t>
                          </w:r>
                        </w:p>
                        <w:p w14:paraId="3DDDDE97" w14:textId="054272C4" w:rsidR="00C979AB" w:rsidRPr="007B48AD" w:rsidRDefault="00C979AB" w:rsidP="007B48AD">
                          <w:pPr>
                            <w:jc w:val="center"/>
                            <w:rPr>
                              <w:rFonts w:ascii="Open Sans" w:hAnsi="Open Sans" w:cs="Open Sans"/>
                              <w:sz w:val="16"/>
                              <w:szCs w:val="16"/>
                            </w:rPr>
                          </w:pPr>
                          <w:r w:rsidRPr="007B48AD">
                            <w:rPr>
                              <w:rFonts w:ascii="Open Sans" w:hAnsi="Open Sans" w:cs="Open Sans"/>
                              <w:sz w:val="16"/>
                              <w:szCs w:val="16"/>
                            </w:rPr>
                            <w:t>Madison, WI 53704-7337</w:t>
                          </w:r>
                        </w:p>
                        <w:p w14:paraId="3F37E9B9" w14:textId="7C0AA550" w:rsidR="00C979AB" w:rsidRPr="007B48AD" w:rsidRDefault="00C979AB" w:rsidP="00C979AB">
                          <w:pPr>
                            <w:rPr>
                              <w:rFonts w:ascii="Open Sans" w:hAnsi="Open Sans" w:cs="Open Sans"/>
                              <w:sz w:val="16"/>
                              <w:szCs w:val="16"/>
                            </w:rPr>
                          </w:pPr>
                          <w:r w:rsidRPr="007B48AD">
                            <w:rPr>
                              <w:rFonts w:ascii="Open Sans" w:hAnsi="Open Sans" w:cs="Open Sans"/>
                              <w:sz w:val="16"/>
                              <w:szCs w:val="16"/>
                            </w:rPr>
                            <w:t xml:space="preserve">P: 608.240.2800 </w:t>
                          </w:r>
                          <w:r>
                            <w:rPr>
                              <w:rFonts w:ascii="Cambria Math" w:eastAsia="Noto Sans Symbols" w:hAnsi="Cambria Math" w:cs="Cambria Math"/>
                              <w:color w:val="9E6927"/>
                            </w:rPr>
                            <w:t xml:space="preserve">◼ </w:t>
                          </w:r>
                          <w:r w:rsidRPr="007B48AD">
                            <w:rPr>
                              <w:rFonts w:ascii="Open Sans" w:hAnsi="Open Sans" w:cs="Open Sans"/>
                              <w:sz w:val="16"/>
                              <w:szCs w:val="16"/>
                            </w:rPr>
                            <w:t>RASCW.org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61D662" id="_x0000_t202" coordsize="21600,21600" o:spt="202" path="m,l,21600r21600,l21600,xe">
              <v:stroke joinstyle="miter"/>
              <v:path gradientshapeok="t" o:connecttype="rect"/>
            </v:shapetype>
            <v:shape id="Text Box 2" o:spid="_x0000_s1026" type="#_x0000_t202" style="position:absolute;margin-left:157.05pt;margin-top:-5.35pt;width:138.7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" stroked="f">
              <v:textbox style="mso-fit-shape-to-text:t">
                <w:txbxContent>
                  <w:p w14:paraId="4E086535" w14:textId="77777777" w:rsidR="00C979AB" w:rsidRPr="007B48AD" w:rsidRDefault="00C979AB" w:rsidP="007B48AD">
                    <w:pPr>
                      <w:jc w:val="center"/>
                      <w:rPr>
                        <w:rFonts w:ascii="Open Sans" w:hAnsi="Open Sans" w:cs="Open Sans"/>
                        <w:sz w:val="16"/>
                        <w:szCs w:val="16"/>
                      </w:rPr>
                    </w:pPr>
                    <w:r w:rsidRPr="007B48AD">
                      <w:rPr>
                        <w:rFonts w:ascii="Open Sans" w:hAnsi="Open Sans" w:cs="Open Sans"/>
                        <w:sz w:val="16"/>
                        <w:szCs w:val="16"/>
                      </w:rPr>
                      <w:t>4801 Forest Run Road, Suite 101</w:t>
                    </w:r>
                  </w:p>
                  <w:p w14:paraId="3DDDDE97" w14:textId="054272C4" w:rsidR="00C979AB" w:rsidRPr="007B48AD" w:rsidRDefault="00C979AB" w:rsidP="007B48AD">
                    <w:pPr>
                      <w:jc w:val="center"/>
                      <w:rPr>
                        <w:rFonts w:ascii="Open Sans" w:hAnsi="Open Sans" w:cs="Open Sans"/>
                        <w:sz w:val="16"/>
                        <w:szCs w:val="16"/>
                      </w:rPr>
                    </w:pPr>
                    <w:r w:rsidRPr="007B48AD">
                      <w:rPr>
                        <w:rFonts w:ascii="Open Sans" w:hAnsi="Open Sans" w:cs="Open Sans"/>
                        <w:sz w:val="16"/>
                        <w:szCs w:val="16"/>
                      </w:rPr>
                      <w:t>Madison, WI 53704-7337</w:t>
                    </w:r>
                  </w:p>
                  <w:p w14:paraId="3F37E9B9" w14:textId="7C0AA550" w:rsidR="00C979AB" w:rsidRPr="007B48AD" w:rsidRDefault="00C979AB" w:rsidP="00C979AB">
                    <w:pPr>
                      <w:rPr>
                        <w:rFonts w:ascii="Open Sans" w:hAnsi="Open Sans" w:cs="Open Sans"/>
                        <w:sz w:val="16"/>
                        <w:szCs w:val="16"/>
                      </w:rPr>
                    </w:pPr>
                    <w:r w:rsidRPr="007B48AD">
                      <w:rPr>
                        <w:rFonts w:ascii="Open Sans" w:hAnsi="Open Sans" w:cs="Open Sans"/>
                        <w:sz w:val="16"/>
                        <w:szCs w:val="16"/>
                      </w:rPr>
                      <w:t xml:space="preserve">P: 608.240.2800 </w:t>
                    </w:r>
                    <w:r>
                      <w:rPr>
                        <w:rFonts w:ascii="Cambria Math" w:eastAsia="Noto Sans Symbols" w:hAnsi="Cambria Math" w:cs="Cambria Math"/>
                        <w:color w:val="9E6927"/>
                      </w:rPr>
                      <w:t xml:space="preserve">◼ </w:t>
                    </w:r>
                    <w:r w:rsidRPr="007B48AD">
                      <w:rPr>
                        <w:rFonts w:ascii="Open Sans" w:hAnsi="Open Sans" w:cs="Open Sans"/>
                        <w:sz w:val="16"/>
                        <w:szCs w:val="16"/>
                      </w:rPr>
                      <w:t>RASCW.org</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BA293" w14:textId="77777777" w:rsidR="00D05844" w:rsidRDefault="00D05844" w:rsidP="00E565DE">
      <w:pPr>
        <w:spacing w:line="240" w:lineRule="auto"/>
      </w:pPr>
      <w:r>
        <w:separator/>
      </w:r>
    </w:p>
  </w:footnote>
  <w:footnote w:type="continuationSeparator" w:id="0">
    <w:p w14:paraId="297E4FB5" w14:textId="77777777" w:rsidR="00D05844" w:rsidRDefault="00D05844" w:rsidP="00E565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7877858"/>
      <w:docPartObj>
        <w:docPartGallery w:val="Page Numbers (Top of Page)"/>
        <w:docPartUnique/>
      </w:docPartObj>
    </w:sdtPr>
    <w:sdtEndPr>
      <w:rPr>
        <w:rFonts w:ascii="Open Sans" w:hAnsi="Open Sans" w:cs="Open Sans"/>
        <w:noProof/>
      </w:rPr>
    </w:sdtEndPr>
    <w:sdtContent>
      <w:p w14:paraId="0CE739F3" w14:textId="024430C1" w:rsidR="001F50F7" w:rsidRPr="007B48AD" w:rsidRDefault="001F50F7">
        <w:pPr>
          <w:pStyle w:val="Header"/>
          <w:jc w:val="right"/>
          <w:rPr>
            <w:rFonts w:ascii="Open Sans" w:hAnsi="Open Sans" w:cs="Open Sans"/>
          </w:rPr>
        </w:pPr>
        <w:r>
          <w:rPr>
            <w:noProof/>
            <w:color w:val="000000"/>
          </w:rPr>
          <w:drawing>
            <wp:anchor distT="0" distB="0" distL="114300" distR="114300" simplePos="0" relativeHeight="251660288" behindDoc="0" locked="0" layoutInCell="1" allowOverlap="1" wp14:anchorId="0D0F00C2" wp14:editId="0281C8F3">
              <wp:simplePos x="0" y="0"/>
              <wp:positionH relativeFrom="margin">
                <wp:posOffset>86360</wp:posOffset>
              </wp:positionH>
              <wp:positionV relativeFrom="paragraph">
                <wp:posOffset>-95250</wp:posOffset>
              </wp:positionV>
              <wp:extent cx="1457325" cy="392734"/>
              <wp:effectExtent l="0" t="0" r="0" b="7620"/>
              <wp:wrapSquare wrapText="bothSides"/>
              <wp:docPr id="8378556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57325" cy="392734"/>
                      </a:xfrm>
                      <a:prstGeom prst="rect">
                        <a:avLst/>
                      </a:prstGeom>
                      <a:ln/>
                    </pic:spPr>
                  </pic:pic>
                </a:graphicData>
              </a:graphic>
              <wp14:sizeRelH relativeFrom="margin">
                <wp14:pctWidth>0</wp14:pctWidth>
              </wp14:sizeRelH>
              <wp14:sizeRelV relativeFrom="margin">
                <wp14:pctHeight>0</wp14:pctHeight>
              </wp14:sizeRelV>
            </wp:anchor>
          </w:drawing>
        </w:r>
        <w:r w:rsidRPr="007B48AD">
          <w:rPr>
            <w:rFonts w:ascii="Open Sans" w:hAnsi="Open Sans" w:cs="Open Sans"/>
          </w:rPr>
          <w:fldChar w:fldCharType="begin"/>
        </w:r>
        <w:r w:rsidRPr="007B48AD">
          <w:rPr>
            <w:rFonts w:ascii="Open Sans" w:hAnsi="Open Sans" w:cs="Open Sans"/>
          </w:rPr>
          <w:instrText xml:space="preserve"> PAGE   \* MERGEFORMAT </w:instrText>
        </w:r>
        <w:r w:rsidRPr="007B48AD">
          <w:rPr>
            <w:rFonts w:ascii="Open Sans" w:hAnsi="Open Sans" w:cs="Open Sans"/>
          </w:rPr>
          <w:fldChar w:fldCharType="separate"/>
        </w:r>
        <w:r w:rsidRPr="007B48AD">
          <w:rPr>
            <w:rFonts w:ascii="Open Sans" w:hAnsi="Open Sans" w:cs="Open Sans"/>
            <w:noProof/>
          </w:rPr>
          <w:t>2</w:t>
        </w:r>
        <w:r w:rsidRPr="007B48AD">
          <w:rPr>
            <w:rFonts w:ascii="Open Sans" w:hAnsi="Open Sans" w:cs="Open Sans"/>
            <w:noProof/>
          </w:rPr>
          <w:fldChar w:fldCharType="end"/>
        </w:r>
      </w:p>
    </w:sdtContent>
  </w:sdt>
  <w:p w14:paraId="2E0B9F8E" w14:textId="6620A1AC" w:rsidR="001F50F7" w:rsidRDefault="001F5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9D7E" w14:textId="4AFE2032" w:rsidR="001F50F7" w:rsidRDefault="001F50F7" w:rsidP="007B48AD">
    <w:pPr>
      <w:pStyle w:val="Header"/>
      <w:jc w:val="center"/>
    </w:pPr>
    <w:r>
      <w:rPr>
        <w:rFonts w:ascii="Raleway" w:eastAsia="Raleway" w:hAnsi="Raleway" w:cs="Raleway"/>
        <w:b/>
        <w:color w:val="1F3E7E"/>
        <w:sz w:val="28"/>
        <w:szCs w:val="28"/>
      </w:rPr>
      <w:t xml:space="preserve">REALTORS® Association of </w:t>
    </w:r>
    <w:proofErr w:type="gramStart"/>
    <w:r>
      <w:rPr>
        <w:rFonts w:ascii="Raleway" w:eastAsia="Raleway" w:hAnsi="Raleway" w:cs="Raleway"/>
        <w:b/>
        <w:color w:val="1F3E7E"/>
        <w:sz w:val="28"/>
        <w:szCs w:val="28"/>
      </w:rPr>
      <w:t>South Central</w:t>
    </w:r>
    <w:proofErr w:type="gramEnd"/>
    <w:r>
      <w:rPr>
        <w:rFonts w:ascii="Raleway" w:eastAsia="Raleway" w:hAnsi="Raleway" w:cs="Raleway"/>
        <w:b/>
        <w:color w:val="1F3E7E"/>
        <w:sz w:val="28"/>
        <w:szCs w:val="28"/>
      </w:rPr>
      <w:t xml:space="preserve"> Wisconsin</w:t>
    </w:r>
    <w:r>
      <w:rPr>
        <w:noProof/>
        <w:color w:val="000000"/>
      </w:rPr>
      <w:drawing>
        <wp:anchor distT="0" distB="0" distL="114300" distR="114300" simplePos="0" relativeHeight="251658240" behindDoc="0" locked="0" layoutInCell="1" allowOverlap="1" wp14:anchorId="6A2297C9" wp14:editId="74A36148">
          <wp:simplePos x="0" y="0"/>
          <wp:positionH relativeFrom="margin">
            <wp:align>center</wp:align>
          </wp:positionH>
          <wp:positionV relativeFrom="paragraph">
            <wp:posOffset>0</wp:posOffset>
          </wp:positionV>
          <wp:extent cx="2639060" cy="711200"/>
          <wp:effectExtent l="0" t="0" r="8890" b="0"/>
          <wp:wrapTopAndBottom/>
          <wp:docPr id="12835781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39060" cy="711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7E502D"/>
    <w:multiLevelType w:val="hybridMultilevel"/>
    <w:tmpl w:val="4670A436"/>
    <w:lvl w:ilvl="0" w:tplc="D9646456">
      <w:numFmt w:val="bullet"/>
      <w:lvlText w:val="•"/>
      <w:lvlJc w:val="left"/>
      <w:pPr>
        <w:ind w:left="377" w:hanging="360"/>
      </w:pPr>
      <w:rPr>
        <w:rFonts w:ascii="Noto Sans Symbols" w:eastAsia="Noto Sans Symbols" w:hAnsi="Noto Sans Symbols" w:cs="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BA161B"/>
    <w:multiLevelType w:val="multilevel"/>
    <w:tmpl w:val="5B4E4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1B1087"/>
    <w:multiLevelType w:val="multilevel"/>
    <w:tmpl w:val="823E200E"/>
    <w:lvl w:ilvl="0">
      <w:numFmt w:val="bullet"/>
      <w:lvlText w:val="•"/>
      <w:lvlJc w:val="left"/>
      <w:pPr>
        <w:ind w:left="1104" w:hanging="360"/>
      </w:pPr>
      <w:rPr>
        <w:rFonts w:ascii="Open Sans" w:eastAsia="Open Sans" w:hAnsi="Open Sans" w:cs="Open Sans"/>
        <w:b w:val="0"/>
        <w:bCs w:val="0"/>
        <w:i w:val="0"/>
        <w:iCs w:val="0"/>
        <w:sz w:val="22"/>
        <w:szCs w:val="22"/>
      </w:rPr>
    </w:lvl>
    <w:lvl w:ilvl="1">
      <w:numFmt w:val="bullet"/>
      <w:lvlText w:val="•"/>
      <w:lvlJc w:val="left"/>
      <w:pPr>
        <w:ind w:left="1962" w:hanging="361"/>
      </w:pPr>
    </w:lvl>
    <w:lvl w:ilvl="2">
      <w:numFmt w:val="bullet"/>
      <w:lvlText w:val="•"/>
      <w:lvlJc w:val="left"/>
      <w:pPr>
        <w:ind w:left="2824" w:hanging="361"/>
      </w:pPr>
    </w:lvl>
    <w:lvl w:ilvl="3">
      <w:numFmt w:val="bullet"/>
      <w:lvlText w:val="•"/>
      <w:lvlJc w:val="left"/>
      <w:pPr>
        <w:ind w:left="3686" w:hanging="361"/>
      </w:pPr>
    </w:lvl>
    <w:lvl w:ilvl="4">
      <w:numFmt w:val="bullet"/>
      <w:lvlText w:val="•"/>
      <w:lvlJc w:val="left"/>
      <w:pPr>
        <w:ind w:left="4548" w:hanging="361"/>
      </w:pPr>
    </w:lvl>
    <w:lvl w:ilvl="5">
      <w:numFmt w:val="bullet"/>
      <w:lvlText w:val="•"/>
      <w:lvlJc w:val="left"/>
      <w:pPr>
        <w:ind w:left="5410" w:hanging="361"/>
      </w:pPr>
    </w:lvl>
    <w:lvl w:ilvl="6">
      <w:numFmt w:val="bullet"/>
      <w:lvlText w:val="•"/>
      <w:lvlJc w:val="left"/>
      <w:pPr>
        <w:ind w:left="6272" w:hanging="361"/>
      </w:pPr>
    </w:lvl>
    <w:lvl w:ilvl="7">
      <w:numFmt w:val="bullet"/>
      <w:lvlText w:val="•"/>
      <w:lvlJc w:val="left"/>
      <w:pPr>
        <w:ind w:left="7134" w:hanging="361"/>
      </w:pPr>
    </w:lvl>
    <w:lvl w:ilvl="8">
      <w:numFmt w:val="bullet"/>
      <w:lvlText w:val="•"/>
      <w:lvlJc w:val="left"/>
      <w:pPr>
        <w:ind w:left="7996" w:hanging="361"/>
      </w:pPr>
    </w:lvl>
  </w:abstractNum>
  <w:abstractNum w:abstractNumId="3" w15:restartNumberingAfterBreak="0">
    <w:nsid w:val="591426B3"/>
    <w:multiLevelType w:val="hybridMultilevel"/>
    <w:tmpl w:val="AA8AEF20"/>
    <w:lvl w:ilvl="0" w:tplc="D9646456">
      <w:numFmt w:val="bullet"/>
      <w:lvlText w:val="•"/>
      <w:lvlJc w:val="left"/>
      <w:pPr>
        <w:ind w:left="360" w:hanging="360"/>
      </w:pPr>
      <w:rPr>
        <w:rFonts w:ascii="Noto Sans Symbols" w:eastAsia="Noto Sans Symbols" w:hAnsi="Noto Sans Symbols" w:cs="Noto Sans Symbol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E465CC3"/>
    <w:multiLevelType w:val="hybridMultilevel"/>
    <w:tmpl w:val="E2D828D4"/>
    <w:lvl w:ilvl="0" w:tplc="D9646456">
      <w:numFmt w:val="bullet"/>
      <w:lvlText w:val="•"/>
      <w:lvlJc w:val="left"/>
      <w:pPr>
        <w:ind w:left="752" w:hanging="360"/>
      </w:pPr>
      <w:rPr>
        <w:rFonts w:ascii="Noto Sans Symbols" w:eastAsia="Noto Sans Symbols" w:hAnsi="Noto Sans Symbols" w:cs="Noto Sans Symbol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5" w15:restartNumberingAfterBreak="0">
    <w:nsid w:val="5E831ED2"/>
    <w:multiLevelType w:val="hybridMultilevel"/>
    <w:tmpl w:val="1FC4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3A06D6"/>
    <w:multiLevelType w:val="hybridMultilevel"/>
    <w:tmpl w:val="CAAE32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63021878"/>
    <w:multiLevelType w:val="hybridMultilevel"/>
    <w:tmpl w:val="D0EEF4FC"/>
    <w:lvl w:ilvl="0" w:tplc="D9646456">
      <w:numFmt w:val="bullet"/>
      <w:lvlText w:val="•"/>
      <w:lvlJc w:val="left"/>
      <w:pPr>
        <w:ind w:left="437" w:hanging="360"/>
      </w:pPr>
      <w:rPr>
        <w:rFonts w:ascii="Noto Sans Symbols" w:eastAsia="Noto Sans Symbols" w:hAnsi="Noto Sans Symbols" w:cs="Noto Sans Symbol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65E0098B"/>
    <w:multiLevelType w:val="hybridMultilevel"/>
    <w:tmpl w:val="874C01B2"/>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15:restartNumberingAfterBreak="0">
    <w:nsid w:val="6713155F"/>
    <w:multiLevelType w:val="multilevel"/>
    <w:tmpl w:val="3446B52E"/>
    <w:lvl w:ilvl="0">
      <w:numFmt w:val="bullet"/>
      <w:lvlText w:val="•"/>
      <w:lvlJc w:val="left"/>
      <w:pPr>
        <w:ind w:left="789" w:hanging="360"/>
      </w:pPr>
      <w:rPr>
        <w:rFonts w:ascii="Arial" w:eastAsia="Arial" w:hAnsi="Arial" w:cs="Arial"/>
        <w:b w:val="0"/>
        <w:bCs w:val="0"/>
        <w:i w:val="0"/>
        <w:iCs w:val="0"/>
        <w:sz w:val="22"/>
        <w:szCs w:val="22"/>
      </w:rPr>
    </w:lvl>
    <w:lvl w:ilvl="1">
      <w:numFmt w:val="bullet"/>
      <w:lvlText w:val="•"/>
      <w:lvlJc w:val="left"/>
      <w:pPr>
        <w:ind w:left="1674" w:hanging="361"/>
      </w:pPr>
    </w:lvl>
    <w:lvl w:ilvl="2">
      <w:numFmt w:val="bullet"/>
      <w:lvlText w:val="•"/>
      <w:lvlJc w:val="left"/>
      <w:pPr>
        <w:ind w:left="2568" w:hanging="361"/>
      </w:pPr>
    </w:lvl>
    <w:lvl w:ilvl="3">
      <w:numFmt w:val="bullet"/>
      <w:lvlText w:val="•"/>
      <w:lvlJc w:val="left"/>
      <w:pPr>
        <w:ind w:left="3462" w:hanging="361"/>
      </w:pPr>
    </w:lvl>
    <w:lvl w:ilvl="4">
      <w:numFmt w:val="bullet"/>
      <w:lvlText w:val="•"/>
      <w:lvlJc w:val="left"/>
      <w:pPr>
        <w:ind w:left="4356" w:hanging="361"/>
      </w:pPr>
    </w:lvl>
    <w:lvl w:ilvl="5">
      <w:numFmt w:val="bullet"/>
      <w:lvlText w:val="•"/>
      <w:lvlJc w:val="left"/>
      <w:pPr>
        <w:ind w:left="5250" w:hanging="361"/>
      </w:pPr>
    </w:lvl>
    <w:lvl w:ilvl="6">
      <w:numFmt w:val="bullet"/>
      <w:lvlText w:val="•"/>
      <w:lvlJc w:val="left"/>
      <w:pPr>
        <w:ind w:left="6144" w:hanging="361"/>
      </w:pPr>
    </w:lvl>
    <w:lvl w:ilvl="7">
      <w:numFmt w:val="bullet"/>
      <w:lvlText w:val="•"/>
      <w:lvlJc w:val="left"/>
      <w:pPr>
        <w:ind w:left="7038" w:hanging="361"/>
      </w:pPr>
    </w:lvl>
    <w:lvl w:ilvl="8">
      <w:numFmt w:val="bullet"/>
      <w:lvlText w:val="•"/>
      <w:lvlJc w:val="left"/>
      <w:pPr>
        <w:ind w:left="7932" w:hanging="361"/>
      </w:pPr>
    </w:lvl>
  </w:abstractNum>
  <w:abstractNum w:abstractNumId="10" w15:restartNumberingAfterBreak="0">
    <w:nsid w:val="767660F1"/>
    <w:multiLevelType w:val="hybridMultilevel"/>
    <w:tmpl w:val="8A86C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9792834">
    <w:abstractNumId w:val="8"/>
  </w:num>
  <w:num w:numId="2" w16cid:durableId="1071540810">
    <w:abstractNumId w:val="6"/>
  </w:num>
  <w:num w:numId="3" w16cid:durableId="774449139">
    <w:abstractNumId w:val="5"/>
  </w:num>
  <w:num w:numId="4" w16cid:durableId="713895971">
    <w:abstractNumId w:val="3"/>
  </w:num>
  <w:num w:numId="5" w16cid:durableId="865363680">
    <w:abstractNumId w:val="4"/>
  </w:num>
  <w:num w:numId="6" w16cid:durableId="491995472">
    <w:abstractNumId w:val="7"/>
  </w:num>
  <w:num w:numId="7" w16cid:durableId="912928216">
    <w:abstractNumId w:val="10"/>
  </w:num>
  <w:num w:numId="8" w16cid:durableId="409010620">
    <w:abstractNumId w:val="0"/>
  </w:num>
  <w:num w:numId="9" w16cid:durableId="159082639">
    <w:abstractNumId w:val="1"/>
  </w:num>
  <w:num w:numId="10" w16cid:durableId="1530214735">
    <w:abstractNumId w:val="9"/>
  </w:num>
  <w:num w:numId="11" w16cid:durableId="1384671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AE"/>
    <w:rsid w:val="00043FB6"/>
    <w:rsid w:val="00044C4D"/>
    <w:rsid w:val="000A322B"/>
    <w:rsid w:val="000A6AAD"/>
    <w:rsid w:val="000C42B6"/>
    <w:rsid w:val="000D5BE2"/>
    <w:rsid w:val="00103422"/>
    <w:rsid w:val="0012426E"/>
    <w:rsid w:val="001F50F7"/>
    <w:rsid w:val="002E32E8"/>
    <w:rsid w:val="00393271"/>
    <w:rsid w:val="00486AA0"/>
    <w:rsid w:val="004961EC"/>
    <w:rsid w:val="005B1B70"/>
    <w:rsid w:val="006304EC"/>
    <w:rsid w:val="007A298C"/>
    <w:rsid w:val="007B48AD"/>
    <w:rsid w:val="007E1F1A"/>
    <w:rsid w:val="0084252A"/>
    <w:rsid w:val="008657AE"/>
    <w:rsid w:val="008C1B9E"/>
    <w:rsid w:val="009475F6"/>
    <w:rsid w:val="00A11129"/>
    <w:rsid w:val="00A126D2"/>
    <w:rsid w:val="00AE1DCE"/>
    <w:rsid w:val="00B36D09"/>
    <w:rsid w:val="00B514B1"/>
    <w:rsid w:val="00B73D8A"/>
    <w:rsid w:val="00B80E24"/>
    <w:rsid w:val="00B80F59"/>
    <w:rsid w:val="00C979AB"/>
    <w:rsid w:val="00CB12DA"/>
    <w:rsid w:val="00D05844"/>
    <w:rsid w:val="00DA4196"/>
    <w:rsid w:val="00DC6006"/>
    <w:rsid w:val="00E35C03"/>
    <w:rsid w:val="00E36CC7"/>
    <w:rsid w:val="00E565DE"/>
    <w:rsid w:val="00EA0586"/>
    <w:rsid w:val="00ED4A28"/>
    <w:rsid w:val="00F40703"/>
    <w:rsid w:val="00F8404B"/>
    <w:rsid w:val="00F9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096D2F"/>
  <w15:docId w15:val="{5B9276AB-C2D2-448B-A184-76213C94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565DE"/>
    <w:pPr>
      <w:tabs>
        <w:tab w:val="center" w:pos="4680"/>
        <w:tab w:val="right" w:pos="9360"/>
      </w:tabs>
      <w:spacing w:line="240" w:lineRule="auto"/>
    </w:pPr>
  </w:style>
  <w:style w:type="character" w:customStyle="1" w:styleId="HeaderChar">
    <w:name w:val="Header Char"/>
    <w:basedOn w:val="DefaultParagraphFont"/>
    <w:link w:val="Header"/>
    <w:uiPriority w:val="99"/>
    <w:rsid w:val="00E565DE"/>
  </w:style>
  <w:style w:type="paragraph" w:styleId="Footer">
    <w:name w:val="footer"/>
    <w:basedOn w:val="Normal"/>
    <w:link w:val="FooterChar"/>
    <w:uiPriority w:val="99"/>
    <w:unhideWhenUsed/>
    <w:rsid w:val="00E565DE"/>
    <w:pPr>
      <w:tabs>
        <w:tab w:val="center" w:pos="4680"/>
        <w:tab w:val="right" w:pos="9360"/>
      </w:tabs>
      <w:spacing w:line="240" w:lineRule="auto"/>
    </w:pPr>
  </w:style>
  <w:style w:type="character" w:customStyle="1" w:styleId="FooterChar">
    <w:name w:val="Footer Char"/>
    <w:basedOn w:val="DefaultParagraphFont"/>
    <w:link w:val="Footer"/>
    <w:uiPriority w:val="99"/>
    <w:rsid w:val="00E565DE"/>
  </w:style>
  <w:style w:type="paragraph" w:styleId="Revision">
    <w:name w:val="Revision"/>
    <w:hidden/>
    <w:uiPriority w:val="99"/>
    <w:semiHidden/>
    <w:rsid w:val="00E565DE"/>
    <w:pPr>
      <w:spacing w:line="240" w:lineRule="auto"/>
    </w:pPr>
  </w:style>
  <w:style w:type="character" w:styleId="CommentReference">
    <w:name w:val="annotation reference"/>
    <w:basedOn w:val="DefaultParagraphFont"/>
    <w:uiPriority w:val="99"/>
    <w:semiHidden/>
    <w:unhideWhenUsed/>
    <w:rsid w:val="00043FB6"/>
    <w:rPr>
      <w:sz w:val="16"/>
      <w:szCs w:val="16"/>
    </w:rPr>
  </w:style>
  <w:style w:type="paragraph" w:styleId="CommentText">
    <w:name w:val="annotation text"/>
    <w:basedOn w:val="Normal"/>
    <w:link w:val="CommentTextChar"/>
    <w:uiPriority w:val="99"/>
    <w:semiHidden/>
    <w:unhideWhenUsed/>
    <w:rsid w:val="00043FB6"/>
    <w:pPr>
      <w:spacing w:line="240" w:lineRule="auto"/>
    </w:pPr>
    <w:rPr>
      <w:sz w:val="20"/>
      <w:szCs w:val="20"/>
    </w:rPr>
  </w:style>
  <w:style w:type="character" w:customStyle="1" w:styleId="CommentTextChar">
    <w:name w:val="Comment Text Char"/>
    <w:basedOn w:val="DefaultParagraphFont"/>
    <w:link w:val="CommentText"/>
    <w:uiPriority w:val="99"/>
    <w:semiHidden/>
    <w:rsid w:val="00043FB6"/>
    <w:rPr>
      <w:sz w:val="20"/>
      <w:szCs w:val="20"/>
    </w:rPr>
  </w:style>
  <w:style w:type="paragraph" w:styleId="CommentSubject">
    <w:name w:val="annotation subject"/>
    <w:basedOn w:val="CommentText"/>
    <w:next w:val="CommentText"/>
    <w:link w:val="CommentSubjectChar"/>
    <w:uiPriority w:val="99"/>
    <w:semiHidden/>
    <w:unhideWhenUsed/>
    <w:rsid w:val="00043FB6"/>
    <w:rPr>
      <w:b/>
      <w:bCs/>
    </w:rPr>
  </w:style>
  <w:style w:type="character" w:customStyle="1" w:styleId="CommentSubjectChar">
    <w:name w:val="Comment Subject Char"/>
    <w:basedOn w:val="CommentTextChar"/>
    <w:link w:val="CommentSubject"/>
    <w:uiPriority w:val="99"/>
    <w:semiHidden/>
    <w:rsid w:val="00043FB6"/>
    <w:rPr>
      <w:b/>
      <w:bCs/>
      <w:sz w:val="20"/>
      <w:szCs w:val="20"/>
    </w:rPr>
  </w:style>
  <w:style w:type="paragraph" w:styleId="ListParagraph">
    <w:name w:val="List Paragraph"/>
    <w:basedOn w:val="Normal"/>
    <w:uiPriority w:val="34"/>
    <w:qFormat/>
    <w:rsid w:val="004961EC"/>
    <w:pPr>
      <w:ind w:left="720"/>
      <w:contextualSpacing/>
    </w:pPr>
  </w:style>
  <w:style w:type="table" w:styleId="TableGrid">
    <w:name w:val="Table Grid"/>
    <w:basedOn w:val="TableNormal"/>
    <w:uiPriority w:val="39"/>
    <w:rsid w:val="00E36C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E36CC7"/>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1242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83474">
      <w:bodyDiv w:val="1"/>
      <w:marLeft w:val="0"/>
      <w:marRight w:val="0"/>
      <w:marTop w:val="0"/>
      <w:marBottom w:val="0"/>
      <w:divBdr>
        <w:top w:val="none" w:sz="0" w:space="0" w:color="auto"/>
        <w:left w:val="none" w:sz="0" w:space="0" w:color="auto"/>
        <w:bottom w:val="none" w:sz="0" w:space="0" w:color="auto"/>
        <w:right w:val="none" w:sz="0" w:space="0" w:color="auto"/>
      </w:divBdr>
      <w:divsChild>
        <w:div w:id="1015034970">
          <w:marLeft w:val="0"/>
          <w:marRight w:val="0"/>
          <w:marTop w:val="0"/>
          <w:marBottom w:val="0"/>
          <w:divBdr>
            <w:top w:val="none" w:sz="0" w:space="0" w:color="auto"/>
            <w:left w:val="none" w:sz="0" w:space="0" w:color="auto"/>
            <w:bottom w:val="none" w:sz="0" w:space="0" w:color="auto"/>
            <w:right w:val="none" w:sz="0" w:space="0" w:color="auto"/>
          </w:divBdr>
        </w:div>
        <w:div w:id="55204161">
          <w:marLeft w:val="0"/>
          <w:marRight w:val="0"/>
          <w:marTop w:val="0"/>
          <w:marBottom w:val="0"/>
          <w:divBdr>
            <w:top w:val="none" w:sz="0" w:space="0" w:color="auto"/>
            <w:left w:val="none" w:sz="0" w:space="0" w:color="auto"/>
            <w:bottom w:val="none" w:sz="0" w:space="0" w:color="auto"/>
            <w:right w:val="none" w:sz="0" w:space="0" w:color="auto"/>
          </w:divBdr>
        </w:div>
        <w:div w:id="593369054">
          <w:marLeft w:val="0"/>
          <w:marRight w:val="0"/>
          <w:marTop w:val="0"/>
          <w:marBottom w:val="0"/>
          <w:divBdr>
            <w:top w:val="none" w:sz="0" w:space="0" w:color="auto"/>
            <w:left w:val="none" w:sz="0" w:space="0" w:color="auto"/>
            <w:bottom w:val="none" w:sz="0" w:space="0" w:color="auto"/>
            <w:right w:val="none" w:sz="0" w:space="0" w:color="auto"/>
          </w:divBdr>
        </w:div>
        <w:div w:id="844393376">
          <w:marLeft w:val="0"/>
          <w:marRight w:val="0"/>
          <w:marTop w:val="0"/>
          <w:marBottom w:val="0"/>
          <w:divBdr>
            <w:top w:val="none" w:sz="0" w:space="0" w:color="auto"/>
            <w:left w:val="none" w:sz="0" w:space="0" w:color="auto"/>
            <w:bottom w:val="none" w:sz="0" w:space="0" w:color="auto"/>
            <w:right w:val="none" w:sz="0" w:space="0" w:color="auto"/>
          </w:divBdr>
        </w:div>
        <w:div w:id="1996256014">
          <w:marLeft w:val="0"/>
          <w:marRight w:val="0"/>
          <w:marTop w:val="0"/>
          <w:marBottom w:val="0"/>
          <w:divBdr>
            <w:top w:val="none" w:sz="0" w:space="0" w:color="auto"/>
            <w:left w:val="none" w:sz="0" w:space="0" w:color="auto"/>
            <w:bottom w:val="none" w:sz="0" w:space="0" w:color="auto"/>
            <w:right w:val="none" w:sz="0" w:space="0" w:color="auto"/>
          </w:divBdr>
        </w:div>
      </w:divsChild>
    </w:div>
    <w:div w:id="302279235">
      <w:bodyDiv w:val="1"/>
      <w:marLeft w:val="0"/>
      <w:marRight w:val="0"/>
      <w:marTop w:val="0"/>
      <w:marBottom w:val="0"/>
      <w:divBdr>
        <w:top w:val="none" w:sz="0" w:space="0" w:color="auto"/>
        <w:left w:val="none" w:sz="0" w:space="0" w:color="auto"/>
        <w:bottom w:val="none" w:sz="0" w:space="0" w:color="auto"/>
        <w:right w:val="none" w:sz="0" w:space="0" w:color="auto"/>
      </w:divBdr>
      <w:divsChild>
        <w:div w:id="491331002">
          <w:marLeft w:val="0"/>
          <w:marRight w:val="0"/>
          <w:marTop w:val="0"/>
          <w:marBottom w:val="0"/>
          <w:divBdr>
            <w:top w:val="none" w:sz="0" w:space="0" w:color="auto"/>
            <w:left w:val="none" w:sz="0" w:space="0" w:color="auto"/>
            <w:bottom w:val="none" w:sz="0" w:space="0" w:color="auto"/>
            <w:right w:val="none" w:sz="0" w:space="0" w:color="auto"/>
          </w:divBdr>
        </w:div>
        <w:div w:id="2030792408">
          <w:marLeft w:val="0"/>
          <w:marRight w:val="0"/>
          <w:marTop w:val="0"/>
          <w:marBottom w:val="0"/>
          <w:divBdr>
            <w:top w:val="none" w:sz="0" w:space="0" w:color="auto"/>
            <w:left w:val="none" w:sz="0" w:space="0" w:color="auto"/>
            <w:bottom w:val="none" w:sz="0" w:space="0" w:color="auto"/>
            <w:right w:val="none" w:sz="0" w:space="0" w:color="auto"/>
          </w:divBdr>
        </w:div>
        <w:div w:id="2065827971">
          <w:marLeft w:val="0"/>
          <w:marRight w:val="0"/>
          <w:marTop w:val="0"/>
          <w:marBottom w:val="0"/>
          <w:divBdr>
            <w:top w:val="none" w:sz="0" w:space="0" w:color="auto"/>
            <w:left w:val="none" w:sz="0" w:space="0" w:color="auto"/>
            <w:bottom w:val="none" w:sz="0" w:space="0" w:color="auto"/>
            <w:right w:val="none" w:sz="0" w:space="0" w:color="auto"/>
          </w:divBdr>
        </w:div>
      </w:divsChild>
    </w:div>
    <w:div w:id="718437988">
      <w:bodyDiv w:val="1"/>
      <w:marLeft w:val="0"/>
      <w:marRight w:val="0"/>
      <w:marTop w:val="0"/>
      <w:marBottom w:val="0"/>
      <w:divBdr>
        <w:top w:val="none" w:sz="0" w:space="0" w:color="auto"/>
        <w:left w:val="none" w:sz="0" w:space="0" w:color="auto"/>
        <w:bottom w:val="none" w:sz="0" w:space="0" w:color="auto"/>
        <w:right w:val="none" w:sz="0" w:space="0" w:color="auto"/>
      </w:divBdr>
      <w:divsChild>
        <w:div w:id="1095248523">
          <w:marLeft w:val="0"/>
          <w:marRight w:val="0"/>
          <w:marTop w:val="0"/>
          <w:marBottom w:val="0"/>
          <w:divBdr>
            <w:top w:val="none" w:sz="0" w:space="0" w:color="auto"/>
            <w:left w:val="none" w:sz="0" w:space="0" w:color="auto"/>
            <w:bottom w:val="none" w:sz="0" w:space="0" w:color="auto"/>
            <w:right w:val="none" w:sz="0" w:space="0" w:color="auto"/>
          </w:divBdr>
        </w:div>
        <w:div w:id="445857875">
          <w:marLeft w:val="0"/>
          <w:marRight w:val="0"/>
          <w:marTop w:val="0"/>
          <w:marBottom w:val="0"/>
          <w:divBdr>
            <w:top w:val="none" w:sz="0" w:space="0" w:color="auto"/>
            <w:left w:val="none" w:sz="0" w:space="0" w:color="auto"/>
            <w:bottom w:val="none" w:sz="0" w:space="0" w:color="auto"/>
            <w:right w:val="none" w:sz="0" w:space="0" w:color="auto"/>
          </w:divBdr>
        </w:div>
        <w:div w:id="1562518484">
          <w:marLeft w:val="0"/>
          <w:marRight w:val="0"/>
          <w:marTop w:val="0"/>
          <w:marBottom w:val="0"/>
          <w:divBdr>
            <w:top w:val="none" w:sz="0" w:space="0" w:color="auto"/>
            <w:left w:val="none" w:sz="0" w:space="0" w:color="auto"/>
            <w:bottom w:val="none" w:sz="0" w:space="0" w:color="auto"/>
            <w:right w:val="none" w:sz="0" w:space="0" w:color="auto"/>
          </w:divBdr>
        </w:div>
        <w:div w:id="78451381">
          <w:marLeft w:val="0"/>
          <w:marRight w:val="0"/>
          <w:marTop w:val="0"/>
          <w:marBottom w:val="0"/>
          <w:divBdr>
            <w:top w:val="none" w:sz="0" w:space="0" w:color="auto"/>
            <w:left w:val="none" w:sz="0" w:space="0" w:color="auto"/>
            <w:bottom w:val="none" w:sz="0" w:space="0" w:color="auto"/>
            <w:right w:val="none" w:sz="0" w:space="0" w:color="auto"/>
          </w:divBdr>
        </w:div>
      </w:divsChild>
    </w:div>
    <w:div w:id="793255682">
      <w:bodyDiv w:val="1"/>
      <w:marLeft w:val="0"/>
      <w:marRight w:val="0"/>
      <w:marTop w:val="0"/>
      <w:marBottom w:val="0"/>
      <w:divBdr>
        <w:top w:val="none" w:sz="0" w:space="0" w:color="auto"/>
        <w:left w:val="none" w:sz="0" w:space="0" w:color="auto"/>
        <w:bottom w:val="none" w:sz="0" w:space="0" w:color="auto"/>
        <w:right w:val="none" w:sz="0" w:space="0" w:color="auto"/>
      </w:divBdr>
      <w:divsChild>
        <w:div w:id="1269309345">
          <w:marLeft w:val="0"/>
          <w:marRight w:val="0"/>
          <w:marTop w:val="0"/>
          <w:marBottom w:val="0"/>
          <w:divBdr>
            <w:top w:val="none" w:sz="0" w:space="0" w:color="auto"/>
            <w:left w:val="none" w:sz="0" w:space="0" w:color="auto"/>
            <w:bottom w:val="none" w:sz="0" w:space="0" w:color="auto"/>
            <w:right w:val="none" w:sz="0" w:space="0" w:color="auto"/>
          </w:divBdr>
        </w:div>
        <w:div w:id="1756128677">
          <w:marLeft w:val="0"/>
          <w:marRight w:val="0"/>
          <w:marTop w:val="0"/>
          <w:marBottom w:val="0"/>
          <w:divBdr>
            <w:top w:val="none" w:sz="0" w:space="0" w:color="auto"/>
            <w:left w:val="none" w:sz="0" w:space="0" w:color="auto"/>
            <w:bottom w:val="none" w:sz="0" w:space="0" w:color="auto"/>
            <w:right w:val="none" w:sz="0" w:space="0" w:color="auto"/>
          </w:divBdr>
        </w:div>
        <w:div w:id="280916728">
          <w:marLeft w:val="0"/>
          <w:marRight w:val="0"/>
          <w:marTop w:val="0"/>
          <w:marBottom w:val="0"/>
          <w:divBdr>
            <w:top w:val="none" w:sz="0" w:space="0" w:color="auto"/>
            <w:left w:val="none" w:sz="0" w:space="0" w:color="auto"/>
            <w:bottom w:val="none" w:sz="0" w:space="0" w:color="auto"/>
            <w:right w:val="none" w:sz="0" w:space="0" w:color="auto"/>
          </w:divBdr>
        </w:div>
      </w:divsChild>
    </w:div>
    <w:div w:id="868639625">
      <w:bodyDiv w:val="1"/>
      <w:marLeft w:val="0"/>
      <w:marRight w:val="0"/>
      <w:marTop w:val="0"/>
      <w:marBottom w:val="0"/>
      <w:divBdr>
        <w:top w:val="none" w:sz="0" w:space="0" w:color="auto"/>
        <w:left w:val="none" w:sz="0" w:space="0" w:color="auto"/>
        <w:bottom w:val="none" w:sz="0" w:space="0" w:color="auto"/>
        <w:right w:val="none" w:sz="0" w:space="0" w:color="auto"/>
      </w:divBdr>
      <w:divsChild>
        <w:div w:id="840699114">
          <w:marLeft w:val="0"/>
          <w:marRight w:val="0"/>
          <w:marTop w:val="0"/>
          <w:marBottom w:val="0"/>
          <w:divBdr>
            <w:top w:val="none" w:sz="0" w:space="0" w:color="auto"/>
            <w:left w:val="none" w:sz="0" w:space="0" w:color="auto"/>
            <w:bottom w:val="none" w:sz="0" w:space="0" w:color="auto"/>
            <w:right w:val="none" w:sz="0" w:space="0" w:color="auto"/>
          </w:divBdr>
        </w:div>
        <w:div w:id="142158455">
          <w:marLeft w:val="0"/>
          <w:marRight w:val="0"/>
          <w:marTop w:val="0"/>
          <w:marBottom w:val="0"/>
          <w:divBdr>
            <w:top w:val="none" w:sz="0" w:space="0" w:color="auto"/>
            <w:left w:val="none" w:sz="0" w:space="0" w:color="auto"/>
            <w:bottom w:val="none" w:sz="0" w:space="0" w:color="auto"/>
            <w:right w:val="none" w:sz="0" w:space="0" w:color="auto"/>
          </w:divBdr>
        </w:div>
        <w:div w:id="867258862">
          <w:marLeft w:val="0"/>
          <w:marRight w:val="0"/>
          <w:marTop w:val="0"/>
          <w:marBottom w:val="0"/>
          <w:divBdr>
            <w:top w:val="none" w:sz="0" w:space="0" w:color="auto"/>
            <w:left w:val="none" w:sz="0" w:space="0" w:color="auto"/>
            <w:bottom w:val="none" w:sz="0" w:space="0" w:color="auto"/>
            <w:right w:val="none" w:sz="0" w:space="0" w:color="auto"/>
          </w:divBdr>
        </w:div>
      </w:divsChild>
    </w:div>
    <w:div w:id="1537737782">
      <w:bodyDiv w:val="1"/>
      <w:marLeft w:val="0"/>
      <w:marRight w:val="0"/>
      <w:marTop w:val="0"/>
      <w:marBottom w:val="0"/>
      <w:divBdr>
        <w:top w:val="none" w:sz="0" w:space="0" w:color="auto"/>
        <w:left w:val="none" w:sz="0" w:space="0" w:color="auto"/>
        <w:bottom w:val="none" w:sz="0" w:space="0" w:color="auto"/>
        <w:right w:val="none" w:sz="0" w:space="0" w:color="auto"/>
      </w:divBdr>
      <w:divsChild>
        <w:div w:id="1146822218">
          <w:marLeft w:val="0"/>
          <w:marRight w:val="0"/>
          <w:marTop w:val="0"/>
          <w:marBottom w:val="0"/>
          <w:divBdr>
            <w:top w:val="none" w:sz="0" w:space="0" w:color="auto"/>
            <w:left w:val="none" w:sz="0" w:space="0" w:color="auto"/>
            <w:bottom w:val="none" w:sz="0" w:space="0" w:color="auto"/>
            <w:right w:val="none" w:sz="0" w:space="0" w:color="auto"/>
          </w:divBdr>
        </w:div>
        <w:div w:id="444232143">
          <w:marLeft w:val="0"/>
          <w:marRight w:val="0"/>
          <w:marTop w:val="0"/>
          <w:marBottom w:val="0"/>
          <w:divBdr>
            <w:top w:val="none" w:sz="0" w:space="0" w:color="auto"/>
            <w:left w:val="none" w:sz="0" w:space="0" w:color="auto"/>
            <w:bottom w:val="none" w:sz="0" w:space="0" w:color="auto"/>
            <w:right w:val="none" w:sz="0" w:space="0" w:color="auto"/>
          </w:divBdr>
        </w:div>
        <w:div w:id="1135878012">
          <w:marLeft w:val="0"/>
          <w:marRight w:val="0"/>
          <w:marTop w:val="0"/>
          <w:marBottom w:val="0"/>
          <w:divBdr>
            <w:top w:val="none" w:sz="0" w:space="0" w:color="auto"/>
            <w:left w:val="none" w:sz="0" w:space="0" w:color="auto"/>
            <w:bottom w:val="none" w:sz="0" w:space="0" w:color="auto"/>
            <w:right w:val="none" w:sz="0" w:space="0" w:color="auto"/>
          </w:divBdr>
        </w:div>
        <w:div w:id="1851135614">
          <w:marLeft w:val="0"/>
          <w:marRight w:val="0"/>
          <w:marTop w:val="0"/>
          <w:marBottom w:val="0"/>
          <w:divBdr>
            <w:top w:val="none" w:sz="0" w:space="0" w:color="auto"/>
            <w:left w:val="none" w:sz="0" w:space="0" w:color="auto"/>
            <w:bottom w:val="none" w:sz="0" w:space="0" w:color="auto"/>
            <w:right w:val="none" w:sz="0" w:space="0" w:color="auto"/>
          </w:divBdr>
        </w:div>
      </w:divsChild>
    </w:div>
    <w:div w:id="1561330457">
      <w:bodyDiv w:val="1"/>
      <w:marLeft w:val="0"/>
      <w:marRight w:val="0"/>
      <w:marTop w:val="0"/>
      <w:marBottom w:val="0"/>
      <w:divBdr>
        <w:top w:val="none" w:sz="0" w:space="0" w:color="auto"/>
        <w:left w:val="none" w:sz="0" w:space="0" w:color="auto"/>
        <w:bottom w:val="none" w:sz="0" w:space="0" w:color="auto"/>
        <w:right w:val="none" w:sz="0" w:space="0" w:color="auto"/>
      </w:divBdr>
      <w:divsChild>
        <w:div w:id="1449398650">
          <w:marLeft w:val="0"/>
          <w:marRight w:val="0"/>
          <w:marTop w:val="0"/>
          <w:marBottom w:val="0"/>
          <w:divBdr>
            <w:top w:val="none" w:sz="0" w:space="0" w:color="auto"/>
            <w:left w:val="none" w:sz="0" w:space="0" w:color="auto"/>
            <w:bottom w:val="none" w:sz="0" w:space="0" w:color="auto"/>
            <w:right w:val="none" w:sz="0" w:space="0" w:color="auto"/>
          </w:divBdr>
        </w:div>
        <w:div w:id="248347784">
          <w:marLeft w:val="0"/>
          <w:marRight w:val="0"/>
          <w:marTop w:val="0"/>
          <w:marBottom w:val="0"/>
          <w:divBdr>
            <w:top w:val="none" w:sz="0" w:space="0" w:color="auto"/>
            <w:left w:val="none" w:sz="0" w:space="0" w:color="auto"/>
            <w:bottom w:val="none" w:sz="0" w:space="0" w:color="auto"/>
            <w:right w:val="none" w:sz="0" w:space="0" w:color="auto"/>
          </w:divBdr>
        </w:div>
        <w:div w:id="452527921">
          <w:marLeft w:val="0"/>
          <w:marRight w:val="0"/>
          <w:marTop w:val="0"/>
          <w:marBottom w:val="0"/>
          <w:divBdr>
            <w:top w:val="none" w:sz="0" w:space="0" w:color="auto"/>
            <w:left w:val="none" w:sz="0" w:space="0" w:color="auto"/>
            <w:bottom w:val="none" w:sz="0" w:space="0" w:color="auto"/>
            <w:right w:val="none" w:sz="0" w:space="0" w:color="auto"/>
          </w:divBdr>
        </w:div>
      </w:divsChild>
    </w:div>
    <w:div w:id="1582181444">
      <w:bodyDiv w:val="1"/>
      <w:marLeft w:val="0"/>
      <w:marRight w:val="0"/>
      <w:marTop w:val="0"/>
      <w:marBottom w:val="0"/>
      <w:divBdr>
        <w:top w:val="none" w:sz="0" w:space="0" w:color="auto"/>
        <w:left w:val="none" w:sz="0" w:space="0" w:color="auto"/>
        <w:bottom w:val="none" w:sz="0" w:space="0" w:color="auto"/>
        <w:right w:val="none" w:sz="0" w:space="0" w:color="auto"/>
      </w:divBdr>
      <w:divsChild>
        <w:div w:id="333925343">
          <w:marLeft w:val="0"/>
          <w:marRight w:val="0"/>
          <w:marTop w:val="0"/>
          <w:marBottom w:val="0"/>
          <w:divBdr>
            <w:top w:val="none" w:sz="0" w:space="0" w:color="auto"/>
            <w:left w:val="none" w:sz="0" w:space="0" w:color="auto"/>
            <w:bottom w:val="none" w:sz="0" w:space="0" w:color="auto"/>
            <w:right w:val="none" w:sz="0" w:space="0" w:color="auto"/>
          </w:divBdr>
        </w:div>
        <w:div w:id="1296791770">
          <w:marLeft w:val="0"/>
          <w:marRight w:val="0"/>
          <w:marTop w:val="0"/>
          <w:marBottom w:val="0"/>
          <w:divBdr>
            <w:top w:val="none" w:sz="0" w:space="0" w:color="auto"/>
            <w:left w:val="none" w:sz="0" w:space="0" w:color="auto"/>
            <w:bottom w:val="none" w:sz="0" w:space="0" w:color="auto"/>
            <w:right w:val="none" w:sz="0" w:space="0" w:color="auto"/>
          </w:divBdr>
        </w:div>
        <w:div w:id="1604413844">
          <w:marLeft w:val="0"/>
          <w:marRight w:val="0"/>
          <w:marTop w:val="0"/>
          <w:marBottom w:val="0"/>
          <w:divBdr>
            <w:top w:val="none" w:sz="0" w:space="0" w:color="auto"/>
            <w:left w:val="none" w:sz="0" w:space="0" w:color="auto"/>
            <w:bottom w:val="none" w:sz="0" w:space="0" w:color="auto"/>
            <w:right w:val="none" w:sz="0" w:space="0" w:color="auto"/>
          </w:divBdr>
        </w:div>
        <w:div w:id="2035229525">
          <w:marLeft w:val="0"/>
          <w:marRight w:val="0"/>
          <w:marTop w:val="0"/>
          <w:marBottom w:val="0"/>
          <w:divBdr>
            <w:top w:val="none" w:sz="0" w:space="0" w:color="auto"/>
            <w:left w:val="none" w:sz="0" w:space="0" w:color="auto"/>
            <w:bottom w:val="none" w:sz="0" w:space="0" w:color="auto"/>
            <w:right w:val="none" w:sz="0" w:space="0" w:color="auto"/>
          </w:divBdr>
        </w:div>
        <w:div w:id="3367301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cDi6UIvA05n4PfzrbCbda3naBvCvmwkaAQoaazeZT4wHtXNQ/viewform?usp=heade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2F90F-EE63-4D1B-A1D9-A16E8EA98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364</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chesed</dc:creator>
  <cp:lastModifiedBy>Chesed Anzo</cp:lastModifiedBy>
  <cp:revision>2</cp:revision>
  <dcterms:created xsi:type="dcterms:W3CDTF">2026-05-08T22:43:00Z</dcterms:created>
  <dcterms:modified xsi:type="dcterms:W3CDTF">2026-05-08T22:43:00Z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fdf85a3dd36f47d00eb6883f7e5df57b7105f36d616e33c3b44d8a980e3e2b91</vt:lpwstr>
  </property>
</Properties>
</file>